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22. ВОЗДЕРЖАНИЕ НЕОБХОДИМО. СВОБОДА ЧАСТО ВРЕДИТ</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Пишешь о том, что у вас там делается, например, о чайных претензиях. Старинная пословица: «С кем поживешь, так и прослывешь». Ежели сорокалетняя избалованная N, и притом с неполным здоровьем, чтобы много не отстать от других, пила прошлый пост чай без сахара, то нет ничего удивительного, если молодые деревенские девушки, не привыкшие много к чаю, совсем его и не пили. Правда, что чай в монастыре привыкших к оному немало облегчает, но зато много вредит тем, которые его прежде не пили. Такие так к чаю пристращаются, что и меры в оном не знают. А всем известно, что первозданные </w:t>
      </w:r>
      <w:hyperlink r:id="rId6" w:history="1">
        <w:r>
          <w:rPr>
            <w:rStyle w:val="a3"/>
            <w:sz w:val="28"/>
            <w:szCs w:val="28"/>
          </w:rPr>
          <w:t>Адам</w:t>
        </w:r>
      </w:hyperlink>
      <w:r>
        <w:rPr>
          <w:color w:val="000000"/>
          <w:sz w:val="28"/>
          <w:szCs w:val="28"/>
        </w:rPr>
        <w:t> и Ева чрез вкус и вкушение были изгнаны из рая. Поэтому всеми святыми отцами и предписывается начинающим благочестие, прежде всего, воздержание вкушения. Чтобы возбранение чаю не так тяжело казалось малодушным, то любящим есть щи возбранено до времени употреблять и щи. По-видимому, вещь малая, или дело маловажное, но в сущности оно очень важно. Через такое испытание, по-видимому, и не совсем уместное, явно доказывается отсечение своей воли и искреннее послушание, свидетельствуемое Евангельским словом Самого Господа: «иже хощет по Мне ити, да отвержется себе и возмет крест свой и по Мне грядет» (</w:t>
      </w:r>
      <w:hyperlink r:id="rId7" w:tgtFrame="_blank" w:history="1">
        <w:r>
          <w:rPr>
            <w:rStyle w:val="a3"/>
            <w:rFonts w:ascii="Arial" w:hAnsi="Arial" w:cs="Arial"/>
            <w:sz w:val="28"/>
            <w:szCs w:val="28"/>
          </w:rPr>
          <w:t>Мф. 16: 24</w:t>
        </w:r>
      </w:hyperlink>
      <w:r>
        <w:rPr>
          <w:color w:val="000000"/>
          <w:sz w:val="28"/>
          <w:szCs w:val="28"/>
        </w:rPr>
        <w:t>). Отвергнуться себя – значит отвергнуть хотения своей воли и своих разумений. Взять крест – значит нести тяжесть послушания, так как Сам Христос был послушлив, до смерти крестной.</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Все это пишу, чтобы подтвердить строгое, но мудрое распоряжение Того, от Кого оно произошло. Есть малороссийская пословица: «Про то первый знает». Воздержание и послушание многим принесло пользу, а необузданная свобода иным много повредила, а иных и совсем погубила. А мы ведь решились искать спасения, то и да держимся всего, приводящего к спасению, а отводящего от оного всячески да удаляемся.</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Я пил и пью теперь чай, как больной, иногда и не во время, но очень сожалею, что прежде ел и пил без особенной надобности, когда можно было бы и воздержаться, с большей пользой душевной. Может быть, и не был бы так нездоров и болен; а то от чайной испарины не раз простужался. Впрочем, ты N чай пей, только дело духовное разумей; а молодым, и особенно простым, полезно и воздержаться по многим причинам. Первая из этих причин есть та, что предположено было устроить общину на строгих правилах, так как послабление во многих обителях было поводом ко многим непозволительным слабостям.</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Я хоть и сам слаб, и слабо живу, но ублажаю твердо и воздержанно и подвижно живущих. И Сам Господь призывает на вечный покой труждающихся и обремененных.</w:t>
      </w: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23. ГДЕ БОГ?</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Слава Богу! И Меня Господь сподобил сегодня причаститься Пречистых и Божественных Тайн Христовых. Велико милосердие Сына Божия к нам, грешным! Глаголет бо во Святом Евангелии: «не приидох... призвати праведники, но грешники на покаяние» (</w:t>
      </w:r>
      <w:hyperlink r:id="rId8" w:tgtFrame="_blank" w:history="1">
        <w:r>
          <w:rPr>
            <w:rStyle w:val="a3"/>
            <w:rFonts w:ascii="Arial" w:hAnsi="Arial" w:cs="Arial"/>
            <w:sz w:val="28"/>
            <w:szCs w:val="28"/>
          </w:rPr>
          <w:t>Мф. 9: 13</w:t>
        </w:r>
      </w:hyperlink>
      <w:r>
        <w:rPr>
          <w:color w:val="000000"/>
          <w:sz w:val="28"/>
          <w:szCs w:val="28"/>
        </w:rPr>
        <w:t xml:space="preserve">). Не для праведных пришел Господь на землю, но для спасения </w:t>
      </w:r>
      <w:r>
        <w:rPr>
          <w:color w:val="000000"/>
          <w:sz w:val="28"/>
          <w:szCs w:val="28"/>
        </w:rPr>
        <w:lastRenderedPageBreak/>
        <w:t>грешных. Сего ради да дерзаем, грешнии, о покаянии; но и да не забываем сказанное Евангельской грешнице: «иди, и... ктому не согрешай» (</w:t>
      </w:r>
      <w:hyperlink r:id="rId9" w:tgtFrame="_blank" w:history="1">
        <w:r>
          <w:rPr>
            <w:rStyle w:val="a3"/>
            <w:rFonts w:ascii="Arial" w:hAnsi="Arial" w:cs="Arial"/>
            <w:sz w:val="28"/>
            <w:szCs w:val="28"/>
          </w:rPr>
          <w:t>Ин. 8: 11</w:t>
        </w:r>
      </w:hyperlink>
      <w:r>
        <w:rPr>
          <w:color w:val="000000"/>
          <w:sz w:val="28"/>
          <w:szCs w:val="28"/>
        </w:rPr>
        <w:t>).</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Мне не приходится почти совсем читать книг. Вчера раскрыл книгу святого </w:t>
      </w:r>
      <w:hyperlink r:id="rId10" w:tgtFrame="_blank" w:tooltip="Димитрий Ростовский, святитель" w:history="1">
        <w:r>
          <w:rPr>
            <w:rStyle w:val="a3"/>
            <w:sz w:val="28"/>
            <w:szCs w:val="28"/>
          </w:rPr>
          <w:t>Димитрия Ростовского</w:t>
        </w:r>
      </w:hyperlink>
      <w:r>
        <w:rPr>
          <w:color w:val="000000"/>
          <w:sz w:val="28"/>
          <w:szCs w:val="28"/>
        </w:rPr>
        <w:t> и открылось место, где сказано: «Идеже любовь, тамо и Бог; идеже правда, тамо Бог; идеже целомудренное, чистое и непорочное житие, и тамо </w:t>
      </w:r>
      <w:hyperlink r:id="rId11" w:history="1">
        <w:r>
          <w:rPr>
            <w:rStyle w:val="a3"/>
            <w:sz w:val="28"/>
            <w:szCs w:val="28"/>
          </w:rPr>
          <w:t>Бог</w:t>
        </w:r>
      </w:hyperlink>
      <w:r>
        <w:rPr>
          <w:color w:val="000000"/>
          <w:sz w:val="28"/>
          <w:szCs w:val="28"/>
        </w:rPr>
        <w:t>. Идеже сих несть, и Бог несть тамо». Да помним сие, и да держимся присутствия Божия при нас, всячески удаляясь противного и неугодного Богу. Мир вам и духови вашему. Многогрешный иеросхимонах Амвросий. И мир всем! Живым и умирающим. Живыми и мертвыми обладает Господь.</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bookmarkStart w:id="0" w:name="_GoBack"/>
      <w:bookmarkEnd w:id="0"/>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24. РОДИТЕЛИ МОГУТ ПОСВЯЩАТЬ ДЕТЕЙ БОГУ</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Пишешь, что ты только против невольного монашества, а против произвольного не претендуешь. Невольное монашество не должно быть; а если иногда бывает, то по особенному исключению. Апостол пишет о родителях, что вдаяй браку свою деву добре творит, а не вдаяй лучше творит. Поэтому посвящение Богу детей и родителями не отвергается. Во-вторых, некоторые дети вначале и сами желали поступить в монашество, а потом, разсеявшись, стали пятиться назад, – то неужели Промысл Божий и люди, содействующие к исполнению первого их желания, сколько-нибудь виновны, как и благоразумные родители, всеми способами старающиеся привлечь детей к учению и нехотящих, как сказано о некоторых в псалмах (</w:t>
      </w:r>
      <w:hyperlink r:id="rId12" w:tgtFrame="_blank" w:history="1">
        <w:r>
          <w:rPr>
            <w:rStyle w:val="a3"/>
            <w:rFonts w:ascii="Arial" w:hAnsi="Arial" w:cs="Arial"/>
            <w:sz w:val="28"/>
            <w:szCs w:val="28"/>
          </w:rPr>
          <w:t>Пс. 31: 9</w:t>
        </w:r>
      </w:hyperlink>
      <w:r>
        <w:rPr>
          <w:color w:val="000000"/>
          <w:sz w:val="28"/>
          <w:szCs w:val="28"/>
        </w:rPr>
        <w:t>): «дроздами и уздою челюсти их востягнеши, не приближающихся к Тебе». Думаю, что N от того и больна, что пятится и уклоняется от своего первого желания.</w:t>
      </w: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25. ПОСТОЯННО ОТРАДНАЯ ЖИЗНЬ ПРИВОДИТ К НЕОТРАДНЫМ ПОСЛЕДСТВИЯМ</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Извиняешься, что пишешь не всегда отрадные вести. Пиши, что есть, – отрадное или не отрадное. Впрочем, знай, что постоянно отрадная жизнь приводит к неотрадным весьма последствиям. И в природе видим: не всегда приятная весна и плодородное лето, а бывает и дождливая осень, и холодная снежная зима, и половодье, и разные ветры, и бури, и, сверх того, неурожай и голод, и разные смятения и болезни, и иные многие беды. Все это потребно, чтобы человек научился благоразумию, терпению и смирению. Так как в благополучии, большей частью, он забывается, а в различных скорбях делается более внимательным к своему спасению.</w:t>
      </w: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26. СКОРБИ ВЕЗДЕ. МИР ДУШИ – В СМИРЕННОМ ТЕРПЕНИИ</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Встретив всерадостный праздник Рождества Христова, поздравляю тебя с Новым годом, и сердечно желаю тебе вступить в оный с новыми силами духовными, а вместе и телесными, чтобы иметь возможность, с помощью Божией, провести наступающее новое дело в мирном устроении, по сказанному в псалмах: «Мир мног любящим закон Твой, и несть им соблазна» (</w:t>
      </w:r>
      <w:hyperlink r:id="rId13" w:tgtFrame="_blank" w:history="1">
        <w:r>
          <w:rPr>
            <w:rStyle w:val="a3"/>
            <w:rFonts w:ascii="Arial" w:hAnsi="Arial" w:cs="Arial"/>
            <w:sz w:val="28"/>
            <w:szCs w:val="28"/>
          </w:rPr>
          <w:t>Пс. 118: 165</w:t>
        </w:r>
      </w:hyperlink>
      <w:r>
        <w:rPr>
          <w:color w:val="000000"/>
          <w:sz w:val="28"/>
          <w:szCs w:val="28"/>
        </w:rPr>
        <w:t xml:space="preserve">). Другого средства для получения мирного устроения душевного, кроме исполнения Евангельских заповедей Божиих, изобрести невозможно. Евангельские же заповеди требуют, во-первых, смиренного терпения и перенесения всех искушений, по сказанному: «в терпении вашем стяжите души ваши» </w:t>
      </w:r>
      <w:r>
        <w:rPr>
          <w:color w:val="000000"/>
          <w:sz w:val="28"/>
          <w:szCs w:val="28"/>
        </w:rPr>
        <w:lastRenderedPageBreak/>
        <w:t>(</w:t>
      </w:r>
      <w:hyperlink r:id="rId14" w:tgtFrame="_blank" w:history="1">
        <w:r>
          <w:rPr>
            <w:rStyle w:val="a3"/>
            <w:rFonts w:ascii="Arial" w:hAnsi="Arial" w:cs="Arial"/>
            <w:sz w:val="28"/>
            <w:szCs w:val="28"/>
          </w:rPr>
          <w:t>Лк. 21: 19</w:t>
        </w:r>
      </w:hyperlink>
      <w:r>
        <w:rPr>
          <w:color w:val="000000"/>
          <w:sz w:val="28"/>
          <w:szCs w:val="28"/>
        </w:rPr>
        <w:t>), и «претерпевши... до конца, той спасен будет» (</w:t>
      </w:r>
      <w:hyperlink r:id="rId15" w:tgtFrame="_blank" w:history="1">
        <w:r>
          <w:rPr>
            <w:rStyle w:val="a3"/>
            <w:rFonts w:ascii="Arial" w:hAnsi="Arial" w:cs="Arial"/>
            <w:sz w:val="28"/>
            <w:szCs w:val="28"/>
          </w:rPr>
          <w:t>Мф. 10: 22</w:t>
        </w:r>
      </w:hyperlink>
      <w:r>
        <w:rPr>
          <w:color w:val="000000"/>
          <w:sz w:val="28"/>
          <w:szCs w:val="28"/>
        </w:rPr>
        <w:t>); чтобы никого не судить и никого не осуждать, а всех оставлять на суд Божий и предоставлять их собственной воле. Так как только один и есть Судия живых и мертвых, пред Которым каждый из нас от своих дел или прославится или постыдится.</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Ты и в прежних письмах писала, и в последнем, от 20 декабря, пишешь то же, что согласна бы жить в N, если бы получала духовное удовлетворение. Но оно вполне принадлежит только будущему веку, а на земле предписано нам иметь скорбные испытания, как сказано Самим Господом (</w:t>
      </w:r>
      <w:hyperlink r:id="rId16" w:tgtFrame="_blank" w:history="1">
        <w:r>
          <w:rPr>
            <w:rStyle w:val="a3"/>
            <w:rFonts w:ascii="Arial" w:hAnsi="Arial" w:cs="Arial"/>
            <w:sz w:val="28"/>
            <w:szCs w:val="28"/>
          </w:rPr>
          <w:t>Ин. 16: 33</w:t>
        </w:r>
      </w:hyperlink>
      <w:r>
        <w:rPr>
          <w:color w:val="000000"/>
          <w:sz w:val="28"/>
          <w:szCs w:val="28"/>
        </w:rPr>
        <w:t>): «в мире скорбны будете». Слова эти ясно показывают, что хотя все места целого мира исходи, а бесскорбного положения нигде не обрящешь; везде потребно будет и смирение, и терпение, и неосуждение других. Только этими духовными средствами приобретается мирное устроение души, соразмерно тому, насколько мы будем простираться к смирению и долготерпению и неосуждению других. Ежели дозволявшии, или присвояющии себе право судить, находили недостатки и неправильности в Самом Господе, Источнике всякой истины, называя Его льстецом, самарянином, и хуже того (см. </w:t>
      </w:r>
      <w:hyperlink r:id="rId17" w:tgtFrame="_blank" w:history="1">
        <w:r>
          <w:rPr>
            <w:rStyle w:val="a3"/>
            <w:rFonts w:ascii="Arial" w:hAnsi="Arial" w:cs="Arial"/>
            <w:sz w:val="28"/>
            <w:szCs w:val="28"/>
          </w:rPr>
          <w:t>Мф. 27: 63</w:t>
        </w:r>
      </w:hyperlink>
      <w:r>
        <w:rPr>
          <w:color w:val="000000"/>
          <w:sz w:val="28"/>
          <w:szCs w:val="28"/>
        </w:rPr>
        <w:t>; </w:t>
      </w:r>
      <w:hyperlink r:id="rId18" w:tgtFrame="_blank" w:history="1">
        <w:r>
          <w:rPr>
            <w:rStyle w:val="a3"/>
            <w:rFonts w:ascii="Arial" w:hAnsi="Arial" w:cs="Arial"/>
            <w:sz w:val="28"/>
            <w:szCs w:val="28"/>
          </w:rPr>
          <w:t>Ин. 8: 48</w:t>
        </w:r>
      </w:hyperlink>
      <w:r>
        <w:rPr>
          <w:color w:val="000000"/>
          <w:sz w:val="28"/>
          <w:szCs w:val="28"/>
        </w:rPr>
        <w:t>), то какого заключения не сделают относительно обыкновенных людей. Всего лучше и спасительнее для нас последовать заповеди апостола, глаголющего: «Темже прежде времене ничтоже судите, </w:t>
      </w:r>
      <w:r>
        <w:rPr>
          <w:rStyle w:val="pere"/>
          <w:color w:val="000000"/>
          <w:sz w:val="28"/>
          <w:szCs w:val="28"/>
          <w:shd w:val="clear" w:color="auto" w:fill="F8F0E4"/>
        </w:rPr>
        <w:t>дóндеже</w:t>
      </w:r>
      <w:r>
        <w:rPr>
          <w:color w:val="000000"/>
          <w:sz w:val="28"/>
          <w:szCs w:val="28"/>
        </w:rPr>
        <w:t> приидет Господь, Иже во свете приведет тайная тмы и объявит советы сердечныя; и тогда похвала будет комуждо от Бога» (</w:t>
      </w:r>
      <w:hyperlink r:id="rId19" w:tgtFrame="_blank" w:history="1">
        <w:r>
          <w:rPr>
            <w:rStyle w:val="a3"/>
            <w:rFonts w:ascii="Arial" w:hAnsi="Arial" w:cs="Arial"/>
            <w:sz w:val="28"/>
            <w:szCs w:val="28"/>
          </w:rPr>
          <w:t>1Кор. 4: 5</w:t>
        </w:r>
      </w:hyperlink>
      <w:r>
        <w:rPr>
          <w:color w:val="000000"/>
          <w:sz w:val="28"/>
          <w:szCs w:val="28"/>
        </w:rPr>
        <w:t>). Я верую и надеюсь, что NN сведет свои концы как следует, и получит мзду от Господа по своему труду; а ты получишь свое мздовоздаяние за свое благотворение, если более не будешь принимать душевредных внушений.</w:t>
      </w: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27. СПАСЕНИЕ НАШЕ МЕЖДУ СТРАХОМ И НАДЕЖДОЙ</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Я уже тебе не раз писал, что пока христианин живет на земле, спасение его, по слову преподобного </w:t>
      </w:r>
      <w:hyperlink r:id="rId20" w:tgtFrame="_blank" w:tooltip="Петр Дамаскин, священномученик" w:history="1">
        <w:r>
          <w:rPr>
            <w:rStyle w:val="a3"/>
            <w:sz w:val="28"/>
            <w:szCs w:val="28"/>
          </w:rPr>
          <w:t>Петра Дамаскина</w:t>
        </w:r>
      </w:hyperlink>
      <w:r>
        <w:rPr>
          <w:color w:val="000000"/>
          <w:sz w:val="28"/>
          <w:szCs w:val="28"/>
        </w:rPr>
        <w:t>, находится между страхом и надеждой; а ты все еще ищешь полного удовлетворения на земле, и притом от места и от людей, тогда как Сам Господь глаголет во Евангелии: «в мире скорбны будете». Слова эти ясно показывают, что в каком бы месте христианин ни жил, без какой-либо скорби быть не может. Только одно успокоение в исполнении заповедей Евангельских и апостольских, как сказано в псалмах: «Мир мног любящим закон Твой, и несть им соблазна» (</w:t>
      </w:r>
      <w:hyperlink r:id="rId21" w:tgtFrame="_blank" w:history="1">
        <w:r>
          <w:rPr>
            <w:rStyle w:val="a3"/>
            <w:rFonts w:ascii="Arial" w:hAnsi="Arial" w:cs="Arial"/>
            <w:sz w:val="28"/>
            <w:szCs w:val="28"/>
          </w:rPr>
          <w:t>Пс. 118: 165</w:t>
        </w:r>
      </w:hyperlink>
      <w:r>
        <w:rPr>
          <w:color w:val="000000"/>
          <w:sz w:val="28"/>
          <w:szCs w:val="28"/>
        </w:rPr>
        <w:t>). Если же что-либо или кто-либо нас соблазняет или смущает, то явно показывается, что мы не вполне правильно относимся к закону заповедей Божиих, из которых главная заповедь – никого не судить и не осуждать. Кийждо бо от своих дел прославится или постыдится на Страшном Суде Божием. Судить других нам и право не дано, да и весьма часто мы судим ошибочно и неправильно.</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 xml:space="preserve">И еще в Ветхом Завете предписано было внимать себе, и своему спасению, и исправлению собственной своей души. Об этом и следует нам более всего заботиться. Есть два рода благотворения: первое благотворение – собственной своей душе делами благочестия со смирением и неосуждением других, чтобы не подвергнуться тому, чему подвергся фарисей; второе благотворение внешнее, внешними средствами, которые также приносят пользу нашей душе, если не судим и не доверяем своему помыслу, что будто бы средства эти не так употребляются. Полезнее всего благотворить и веровать несомненно, что получим за это от Господа воздаяние, по сказанному у пророка </w:t>
      </w:r>
      <w:r>
        <w:rPr>
          <w:color w:val="000000"/>
          <w:sz w:val="28"/>
          <w:szCs w:val="28"/>
        </w:rPr>
        <w:lastRenderedPageBreak/>
        <w:t>Даниила: «избавление мужу свое ему богатство». И в другом месте: «милостынею и верой очищаются грехи».</w:t>
      </w: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28. НИГИЛИСТЫ И ЦАРЕУБИЙЦЫ СУТЬ ПРЕДТЕЧИ АНТИХРИСТА</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Не знаю, что вам написать об ужасном настоящем времени и жалком положении дел в России. Есть одно утешение в пророческих словах святого Давида: «Господь разоряет советы языков, отметает же мысли людей, и отметает советы князей. Совет же Господень во век пребывает» (</w:t>
      </w:r>
      <w:hyperlink r:id="rId22" w:tgtFrame="_blank" w:history="1">
        <w:r>
          <w:rPr>
            <w:rStyle w:val="a3"/>
            <w:rFonts w:ascii="Arial" w:hAnsi="Arial" w:cs="Arial"/>
            <w:sz w:val="28"/>
            <w:szCs w:val="28"/>
          </w:rPr>
          <w:t>Пс. 32: 10</w:t>
        </w:r>
      </w:hyperlink>
      <w:r>
        <w:rPr>
          <w:color w:val="000000"/>
          <w:sz w:val="28"/>
          <w:szCs w:val="28"/>
        </w:rPr>
        <w:t>). Господь попустил Александру II умереть мученической кончиной, но силен Он подать помощь свыше Александру III переловить злодеев, зараженных духом антихристовым. Дух антихристов от времен апостольских действует чрез предтечей своих, как пишет апостол: «Тайна бо уже деется беззакония, точию держай ныне </w:t>
      </w:r>
      <w:r>
        <w:rPr>
          <w:rStyle w:val="pere"/>
          <w:color w:val="000000"/>
          <w:sz w:val="28"/>
          <w:szCs w:val="28"/>
          <w:shd w:val="clear" w:color="auto" w:fill="F8F0E4"/>
        </w:rPr>
        <w:t>дóндеже</w:t>
      </w:r>
      <w:r>
        <w:rPr>
          <w:color w:val="000000"/>
          <w:sz w:val="28"/>
          <w:szCs w:val="28"/>
        </w:rPr>
        <w:t> от среды будет» (</w:t>
      </w:r>
      <w:hyperlink r:id="rId23" w:tgtFrame="_blank" w:history="1">
        <w:r>
          <w:rPr>
            <w:rStyle w:val="a3"/>
            <w:rFonts w:ascii="Arial" w:hAnsi="Arial" w:cs="Arial"/>
            <w:sz w:val="28"/>
            <w:szCs w:val="28"/>
          </w:rPr>
          <w:t>2Фес. 2: 7</w:t>
        </w:r>
      </w:hyperlink>
      <w:r>
        <w:rPr>
          <w:color w:val="000000"/>
          <w:sz w:val="28"/>
          <w:szCs w:val="28"/>
        </w:rPr>
        <w:t>).</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Апостольские слова: «держай ныне», относятся к предержащей власти и церковной власти, против которой предтечи антихриста и восстают, чтобы упразднить и уничтожить оную на земли, потому что антихрист, по объяснению толковников </w:t>
      </w:r>
      <w:hyperlink r:id="rId24" w:history="1">
        <w:r>
          <w:rPr>
            <w:rStyle w:val="a3"/>
            <w:sz w:val="28"/>
            <w:szCs w:val="28"/>
          </w:rPr>
          <w:t>Священного Писания</w:t>
        </w:r>
      </w:hyperlink>
      <w:r>
        <w:rPr>
          <w:color w:val="000000"/>
          <w:sz w:val="28"/>
          <w:szCs w:val="28"/>
        </w:rPr>
        <w:t>, должен прийти во время безначалия на земле. А пока он еще сидит на дне ада, то действует через предтечей своих. Сперва он действовал через разных еретиков, возмущавших Православную </w:t>
      </w:r>
      <w:hyperlink r:id="rId25" w:tgtFrame="_blank" w:tooltip="Церковь" w:history="1">
        <w:r>
          <w:rPr>
            <w:rStyle w:val="a3"/>
            <w:sz w:val="28"/>
            <w:szCs w:val="28"/>
          </w:rPr>
          <w:t>Церковь</w:t>
        </w:r>
      </w:hyperlink>
      <w:r>
        <w:rPr>
          <w:color w:val="000000"/>
          <w:sz w:val="28"/>
          <w:szCs w:val="28"/>
        </w:rPr>
        <w:t>, и особенно через злых ариан, людей образованных и придворных; а потом действовал хитро через образованных масонов; а наконец теперь, через образованных нигилистов, стал действовать нагло и грубо, паче меры. Но «обратится болезнь их на главу» их, по сказанному в Писании (</w:t>
      </w:r>
      <w:hyperlink r:id="rId26" w:tgtFrame="_blank" w:history="1">
        <w:r>
          <w:rPr>
            <w:rStyle w:val="a3"/>
            <w:rFonts w:ascii="Arial" w:hAnsi="Arial" w:cs="Arial"/>
            <w:sz w:val="28"/>
            <w:szCs w:val="28"/>
          </w:rPr>
          <w:t>Пс. 7: 17</w:t>
        </w:r>
      </w:hyperlink>
      <w:r>
        <w:rPr>
          <w:color w:val="000000"/>
          <w:sz w:val="28"/>
          <w:szCs w:val="28"/>
        </w:rPr>
        <w:t>). Не есть ли крайнее безумие трудиться изо всех сил, не щадя своей жизни, для того, чтобы на земле повесили на виселице, а в будущей жизни попасть на дно ада, в тартар, на вечное мучение. Но отчаянная гордость ни на что смотреть не хочет, а желает всем высказать свое безрассудное удальство. Господи, помилуй нас!</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Многогрешный иеросхимонах Амвросий</w:t>
      </w: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51. БЕЗ СКОРБИ НЕ СПАСЕШЬСЯ</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У нас стоит прекраснейшая погода. Все пользуются открытым воздухом. Аз же, грешный, по грехам моим сижу все взаперти, как в темнице. Не напрасно в Писании сказано (</w:t>
      </w:r>
      <w:hyperlink r:id="rId27" w:tgtFrame="_blank" w:history="1">
        <w:r>
          <w:rPr>
            <w:rStyle w:val="a3"/>
            <w:rFonts w:ascii="Arial" w:hAnsi="Arial" w:cs="Arial"/>
            <w:sz w:val="28"/>
            <w:szCs w:val="28"/>
          </w:rPr>
          <w:t>Мф. 25: 40</w:t>
        </w:r>
      </w:hyperlink>
      <w:r>
        <w:rPr>
          <w:color w:val="000000"/>
          <w:sz w:val="28"/>
          <w:szCs w:val="28"/>
        </w:rPr>
        <w:t>): «воздаст комуждо по деянием его», или в сей жизни, или в будущей. Праведен суд Божий. Хотя читаем во многих местах Писания, что Господь благ, преблаг, щедр и многомилостив, но милосердие Свое растворяет и правдой, и правосудием.</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 xml:space="preserve">Господь помиловал разбойника на кресте, осознавшего свою вину и исповедавшего благость и праведность Господа; но разбойнику этому пришлось потерпеть, кроме крестных страданий, и то, что пришли и перебили ему голени, и он на одних руках висел три часа в ужасном томлении и мучении. Поэтому никто да не помышляет, что благоразумный разбойник легко наследовал рай. Правда, что получил это скоро, но не </w:t>
      </w:r>
      <w:r>
        <w:rPr>
          <w:color w:val="000000"/>
          <w:sz w:val="28"/>
          <w:szCs w:val="28"/>
        </w:rPr>
        <w:lastRenderedPageBreak/>
        <w:t>без великого страдания, и томления, и мучения. Немного таких людей, которые терпят скорби и гонения за одну благочестивую жизнь, по сказанному от апостола (</w:t>
      </w:r>
      <w:hyperlink r:id="rId28" w:tgtFrame="_blank" w:history="1">
        <w:r>
          <w:rPr>
            <w:rStyle w:val="a3"/>
            <w:rFonts w:ascii="Arial" w:hAnsi="Arial" w:cs="Arial"/>
            <w:sz w:val="28"/>
            <w:szCs w:val="28"/>
          </w:rPr>
          <w:t>2Тим. 3: 12</w:t>
        </w:r>
      </w:hyperlink>
      <w:r>
        <w:rPr>
          <w:color w:val="000000"/>
          <w:sz w:val="28"/>
          <w:szCs w:val="28"/>
        </w:rPr>
        <w:t>): «вси... хотящии благочестно жити... гоними будут». Все же остальные терпят скорби и болезни для очищения прежних грехов, или для смирения горделивого мудрования и для получения спасения.</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Прошу у всех вас молитв святых о моей худости и неисправности, как заповедует святой апостол Иаков: «молитеся друг за друга, яко да изцелеете» (</w:t>
      </w:r>
      <w:hyperlink r:id="rId29" w:tgtFrame="_blank" w:history="1">
        <w:r>
          <w:rPr>
            <w:rStyle w:val="a3"/>
            <w:rFonts w:ascii="Arial" w:hAnsi="Arial" w:cs="Arial"/>
            <w:sz w:val="28"/>
            <w:szCs w:val="28"/>
          </w:rPr>
          <w:t>Иак. 5: 16</w:t>
        </w:r>
      </w:hyperlink>
      <w:r>
        <w:rPr>
          <w:color w:val="000000"/>
          <w:sz w:val="28"/>
          <w:szCs w:val="28"/>
        </w:rPr>
        <w:t>).</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52. МИР ДУШЕВНЫЙ ЗАВИСИТ НЕ ОТ МЕСТА, А ОТ НАС САМИХ</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Описываешь продолжение, по твоим словам, неопределившегося твоего положения. Не определяется же оно от нашего душевного расположения. Дело спасения нашего требует на всяком месте, где бы человек ни жил, исполнения заповедей Божиих и покорности воле Божией. Этим только приобретается мир душевный, а не иным чем, как сказано в псалмах (</w:t>
      </w:r>
      <w:hyperlink r:id="rId30" w:tgtFrame="_blank" w:history="1">
        <w:r>
          <w:rPr>
            <w:rStyle w:val="a3"/>
            <w:rFonts w:ascii="Arial" w:hAnsi="Arial" w:cs="Arial"/>
            <w:sz w:val="28"/>
            <w:szCs w:val="28"/>
          </w:rPr>
          <w:t>Пс. 118: 165</w:t>
        </w:r>
      </w:hyperlink>
      <w:r>
        <w:rPr>
          <w:color w:val="000000"/>
          <w:sz w:val="28"/>
          <w:szCs w:val="28"/>
        </w:rPr>
        <w:t>): «Мир мног любящим закон Твой, и несть им соблазна». А ты ищешь мира внутреннего, и успокоения душевного от внешних обстоятельств. Все кажется тебе, что ты не на том месте живешь, не с теми людьми водворилась, что сама не так распорядилась, и что другие будто бы не так действовали. В </w:t>
      </w:r>
      <w:hyperlink r:id="rId31" w:history="1">
        <w:r>
          <w:rPr>
            <w:rStyle w:val="a3"/>
            <w:sz w:val="28"/>
            <w:szCs w:val="28"/>
          </w:rPr>
          <w:t>Священном Писании</w:t>
        </w:r>
      </w:hyperlink>
      <w:r>
        <w:rPr>
          <w:color w:val="000000"/>
          <w:sz w:val="28"/>
          <w:szCs w:val="28"/>
        </w:rPr>
        <w:t> сказано (</w:t>
      </w:r>
      <w:hyperlink r:id="rId32" w:tgtFrame="_blank" w:history="1">
        <w:r>
          <w:rPr>
            <w:rStyle w:val="a3"/>
            <w:rFonts w:ascii="Arial" w:hAnsi="Arial" w:cs="Arial"/>
            <w:sz w:val="28"/>
            <w:szCs w:val="28"/>
          </w:rPr>
          <w:t>Пс. 102: 22</w:t>
        </w:r>
      </w:hyperlink>
      <w:r>
        <w:rPr>
          <w:color w:val="000000"/>
          <w:sz w:val="28"/>
          <w:szCs w:val="28"/>
        </w:rPr>
        <w:t>): «на всяком месте владычествие Его», то есть Божие; и что для Бога дороже всех вещей целого мира спасение одной христианской души. Как бы вещи употреблены ни были, лишь бы с благим намерением, Бог приемлет в благое; и часто из ошибок человеческих устраивает полезное. Преподобный </w:t>
      </w:r>
      <w:hyperlink r:id="rId33" w:tgtFrame="_blank" w:tooltip="Антоний Великий, преподобный" w:history="1">
        <w:r>
          <w:rPr>
            <w:rStyle w:val="a3"/>
            <w:sz w:val="28"/>
            <w:szCs w:val="28"/>
          </w:rPr>
          <w:t>Антоний Великий</w:t>
        </w:r>
      </w:hyperlink>
      <w:r>
        <w:rPr>
          <w:color w:val="000000"/>
          <w:sz w:val="28"/>
          <w:szCs w:val="28"/>
        </w:rPr>
        <w:t> сказал: «О мимошедшей вещи не раскайся», то есть понапрасну не жалей о том, что сделано так или иначе, только вперед старайся употреблять вещи должным образом. Пишешь, что ты начала выдавать деньги на потребности по твоему соображению. Например, на покупку... половинную часть; и вперед можешь действовать, соображаясь с твоей возможностью, только старайся не беспокоиться – откроются или не откроются источники сокровенных средств.</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Испытания скудостью потребных посылаются и для обителей, равно как и для частных христианских подвижников, как это видно из жития многих святых отцов. Из твоих суждений и рассуждений ясно показывается, что ты желаешь видеть, как на ладоне своей, свое спасение. Но такое ясное видение может приводить человека или к гордости, или к разленению; а неполезное и не дается людям, равно как и безвременное, то есть преждевременное ведение о смерти своей. Преподобный </w:t>
      </w:r>
      <w:hyperlink r:id="rId34" w:tgtFrame="_blank" w:tooltip="Петр Дамаскин, священномученик" w:history="1">
        <w:r>
          <w:rPr>
            <w:rStyle w:val="a3"/>
            <w:sz w:val="28"/>
            <w:szCs w:val="28"/>
          </w:rPr>
          <w:t>Петр Дамаскин</w:t>
        </w:r>
      </w:hyperlink>
      <w:r>
        <w:rPr>
          <w:color w:val="000000"/>
          <w:sz w:val="28"/>
          <w:szCs w:val="28"/>
        </w:rPr>
        <w:t> пишет, что спасение человека находится между страхом и надеждой, чтобы он не отчаивался и паче меры не обнадеживался. Ежели святым людям повелевает преподобный Давид, глаголя (</w:t>
      </w:r>
      <w:hyperlink r:id="rId35" w:tgtFrame="_blank" w:history="1">
        <w:r>
          <w:rPr>
            <w:rStyle w:val="a3"/>
            <w:rFonts w:ascii="Arial" w:hAnsi="Arial" w:cs="Arial"/>
            <w:sz w:val="28"/>
            <w:szCs w:val="28"/>
          </w:rPr>
          <w:t>Пс. 33: 10</w:t>
        </w:r>
      </w:hyperlink>
      <w:r>
        <w:rPr>
          <w:color w:val="000000"/>
          <w:sz w:val="28"/>
          <w:szCs w:val="28"/>
        </w:rPr>
        <w:t>): «Бойтеся Господа, вси святии Его», то кольми паче людям грешным и неисправным потребно и полезно иметь всегда страх Божий, страшась нарушать заповеди Божии, и прежде всего относительно суждения и осуждения, которое жизнь христианина обращает в лицемерие, по сказанному в Евангелии (</w:t>
      </w:r>
      <w:hyperlink r:id="rId36" w:tgtFrame="_blank" w:history="1">
        <w:r>
          <w:rPr>
            <w:rStyle w:val="a3"/>
            <w:rFonts w:ascii="Arial" w:hAnsi="Arial" w:cs="Arial"/>
            <w:sz w:val="28"/>
            <w:szCs w:val="28"/>
          </w:rPr>
          <w:t>Мф. 7: 5</w:t>
        </w:r>
      </w:hyperlink>
      <w:r>
        <w:rPr>
          <w:color w:val="000000"/>
          <w:sz w:val="28"/>
          <w:szCs w:val="28"/>
        </w:rPr>
        <w:t>): «Лицемере, изми первее бервно из очесе твоего». Хотя и кажется нам, что мы делаем это по ревности, но такая ревность называется ревностью не по разуму, и ревностью буиею. Не без причины апостол возражает, глаголя (</w:t>
      </w:r>
      <w:hyperlink r:id="rId37" w:tgtFrame="_blank" w:history="1">
        <w:r>
          <w:rPr>
            <w:rStyle w:val="a3"/>
            <w:rFonts w:ascii="Arial" w:hAnsi="Arial" w:cs="Arial"/>
            <w:sz w:val="28"/>
            <w:szCs w:val="28"/>
          </w:rPr>
          <w:t>Рим. 14: 4</w:t>
        </w:r>
      </w:hyperlink>
      <w:r>
        <w:rPr>
          <w:color w:val="000000"/>
          <w:sz w:val="28"/>
          <w:szCs w:val="28"/>
        </w:rPr>
        <w:t xml:space="preserve">): «Ты кто еси судяй чуждему </w:t>
      </w:r>
      <w:r>
        <w:rPr>
          <w:color w:val="000000"/>
          <w:sz w:val="28"/>
          <w:szCs w:val="28"/>
        </w:rPr>
        <w:lastRenderedPageBreak/>
        <w:t>рабу? Своему бо Господеви стоит или падает... силен бо есть Бог поставити» его. Кольми паче суждение неуместно относительно предметов средних, как, например, относительно построек, малы ли они, или велики. Впоследствии видно будет, что они окажутся очень пригодными, хотя теперь и кажутся нам неблаговременными. Взгляды разные бывают и у родных братьев святых. Помнится мне, что Преподобного Сергия упрекал брат его за более пространную ограду, говоря: «Что ты расширяешься?» Оставим и мы подобное дело на суд Божий, и таким образом можем не тревожиться бесполезно. Посылаю тебе один ответный пункт, продиктованный отцом А., который перед праздником Покрова Божией Матери выехал в Д. монастырь на настоятельство; а другие пункты от постоянной молвы с народом вышли из головы моей, а остался в памяти один только главный пункт Священного Писания (</w:t>
      </w:r>
      <w:hyperlink r:id="rId38" w:tgtFrame="_blank" w:history="1">
        <w:r>
          <w:rPr>
            <w:rStyle w:val="a3"/>
            <w:rFonts w:ascii="Arial" w:hAnsi="Arial" w:cs="Arial"/>
            <w:sz w:val="28"/>
            <w:szCs w:val="28"/>
          </w:rPr>
          <w:t>1Кор. 4: 20</w:t>
        </w:r>
      </w:hyperlink>
      <w:r>
        <w:rPr>
          <w:color w:val="000000"/>
          <w:sz w:val="28"/>
          <w:szCs w:val="28"/>
        </w:rPr>
        <w:t>), что «Царство Божие... не в словеси... но в силе», то есть во исполнении повелеваемого, с сим прибавлением: «егда сотворите вся повеленная вам, глаголите, яко раби неключими есмы: яко, еже должни бехом сотворити, сотворихом» (</w:t>
      </w:r>
      <w:hyperlink r:id="rId39" w:tgtFrame="_blank" w:history="1">
        <w:r>
          <w:rPr>
            <w:rStyle w:val="a3"/>
            <w:rFonts w:ascii="Arial" w:hAnsi="Arial" w:cs="Arial"/>
            <w:sz w:val="28"/>
            <w:szCs w:val="28"/>
          </w:rPr>
          <w:t>Лк. 17: 10</w:t>
        </w:r>
      </w:hyperlink>
      <w:r>
        <w:rPr>
          <w:color w:val="000000"/>
          <w:sz w:val="28"/>
          <w:szCs w:val="28"/>
        </w:rPr>
        <w:t>).</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Ответные пункты на некоторые религиозные недоумения, которыми враг рода человеческого, ненавистник всякого добра и мира, под благовидными предлогами смущает некоторых.</w:t>
      </w:r>
    </w:p>
    <w:p w:rsidR="00743807" w:rsidRDefault="00743807" w:rsidP="00DF765C">
      <w:pPr>
        <w:pStyle w:val="a8"/>
        <w:shd w:val="clear" w:color="auto" w:fill="FFFFFF" w:themeFill="background1"/>
        <w:spacing w:before="0" w:beforeAutospacing="0" w:after="0" w:afterAutospacing="0" w:line="340" w:lineRule="atLeast"/>
        <w:ind w:firstLine="60"/>
        <w:jc w:val="both"/>
        <w:rPr>
          <w:color w:val="000000"/>
          <w:sz w:val="28"/>
          <w:szCs w:val="28"/>
        </w:rPr>
      </w:pPr>
      <w:r>
        <w:rPr>
          <w:b/>
          <w:bCs/>
          <w:color w:val="000000"/>
          <w:sz w:val="28"/>
          <w:szCs w:val="28"/>
        </w:rPr>
        <w:t>1</w:t>
      </w:r>
      <w:r>
        <w:rPr>
          <w:color w:val="000000"/>
          <w:sz w:val="28"/>
          <w:szCs w:val="28"/>
        </w:rPr>
        <w:t>. Сам Господь во Святом Евангелии (</w:t>
      </w:r>
      <w:hyperlink r:id="rId40" w:tgtFrame="_blank" w:history="1">
        <w:r>
          <w:rPr>
            <w:rStyle w:val="a3"/>
            <w:rFonts w:ascii="Arial" w:hAnsi="Arial" w:cs="Arial"/>
            <w:sz w:val="28"/>
            <w:szCs w:val="28"/>
          </w:rPr>
          <w:t>Мф. 11: 29–30</w:t>
        </w:r>
      </w:hyperlink>
      <w:r>
        <w:rPr>
          <w:color w:val="000000"/>
          <w:sz w:val="28"/>
          <w:szCs w:val="28"/>
        </w:rPr>
        <w:t>) прямо и ясно говорит: «Возмите иго Мое на себе и научитеся от </w:t>
      </w:r>
      <w:r>
        <w:rPr>
          <w:rStyle w:val="pere"/>
          <w:color w:val="000000"/>
          <w:sz w:val="28"/>
          <w:szCs w:val="28"/>
          <w:shd w:val="clear" w:color="auto" w:fill="F8F0E4"/>
        </w:rPr>
        <w:t>Мене</w:t>
      </w:r>
      <w:r>
        <w:rPr>
          <w:color w:val="000000"/>
          <w:sz w:val="28"/>
          <w:szCs w:val="28"/>
        </w:rPr>
        <w:t>, яко кроток есмь и смирен сердцем: и обрящете покой душам вашим». Слова эти показывают, во-первых, что несение ига Христова, прежде всего, заключается в кротости и смирении. Во-вторых, наставление и назидание для собственной жизни должно брать более с примера Христа Спасителя, нежели с примера людей, в которых невозможно обретать полного совершенства, по немощи человеческой. И потому, под благовидным предлогом, не должно смущаться тем, что некоторые не подают нам назидательного примера так, как бы мы желали. 2. При этом может быть ошибка и в том, что мнение и намерения людей различны, – один думает и рассуждает так, а другой иначе. Потому и религиозные взгляды на вещи неодинаковы. Сердца же человеческие знает только один </w:t>
      </w:r>
      <w:hyperlink r:id="rId41" w:history="1">
        <w:r>
          <w:rPr>
            <w:rStyle w:val="a3"/>
            <w:color w:val="18530B"/>
            <w:sz w:val="28"/>
            <w:szCs w:val="28"/>
          </w:rPr>
          <w:t>Бог</w:t>
        </w:r>
      </w:hyperlink>
      <w:r>
        <w:rPr>
          <w:color w:val="000000"/>
          <w:sz w:val="28"/>
          <w:szCs w:val="28"/>
        </w:rPr>
        <w:t>. Поэтому и говорится: «ин суд Божий, и ин человеческий». Не без причины Господь ключи Царствия Небесного вручил апостолу Петру, а ключи ада и смерти удержал у Себя. Святитель </w:t>
      </w:r>
      <w:hyperlink r:id="rId42" w:tgtFrame="_blank" w:tooltip="Димитрий Ростовский, святитель" w:history="1">
        <w:r>
          <w:rPr>
            <w:rStyle w:val="a3"/>
            <w:color w:val="18530B"/>
            <w:sz w:val="28"/>
            <w:szCs w:val="28"/>
          </w:rPr>
          <w:t>Димитрий Ростовский</w:t>
        </w:r>
      </w:hyperlink>
      <w:r>
        <w:rPr>
          <w:color w:val="000000"/>
          <w:sz w:val="28"/>
          <w:szCs w:val="28"/>
        </w:rPr>
        <w:t> объясняет эту причину так: «Чтобы и великие святые, по несовершенству человеческому, не посылали во ад таких людей, которые по сокровенному добру, ведомому одному Богу, достойны наследия Царствия Небесного». В-третьих, слова Спасителя показывают, что беспокойство наше и смущение происходят не от других, а от нас самих, по недостатку в нас кротости и смирения.</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p>
    <w:p w:rsidR="00743807" w:rsidRDefault="00743807"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64. О МОЩАХ</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В одном из писем ты упоминала, что у вас с NN было разглагольствие о мощах и о некоторых телах грешных, по смерти нерастлевающихся. Действительно, теперь на Афоне нет мощей, как говорят, по следующему обстоятельству.</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lastRenderedPageBreak/>
        <w:t>Один благочестивый старец жил там в безмолвии и уединении, и ученика своего всегда поучал держаться безмолвной и уединенной жизни. По кончине старца через год, по обычаю Афонскому, разрыли могилу и нашли главу старца, источающую благовонное и целительное миро. Многие стали ходить на поклонение этой главе, и мазались целебным миром, и тем нарушали безмолвие ученика. Поэтому он с упреком сказал почившему старцу: «Отче! Ты при жизни своей всегда поучал меня безмолвию и уединению, а по смерти своей нарушаешь это».</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После этих слов благовонное и целебное миро иссякло, и осталась одна простая кость, и люди перестали ходить на поклонение. И говорят, что после этого находили в могилах одни кости желтые, или белые, или черные, по которым и различали состояние почивших душ; или находили нерастлевшие тела темные.</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О таких всем братством молились в продолжении трех лет, ежегодно разрывая могилу, и прося местных архиереев читать разрешительную молитву. Некоторые тела, и по прошествии трех лет, остаются нерастлевающимися. Так их и оставляют.</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Причину этому домышляют такую: грехи против Бога Бог прощает по молитвам других, особенно по молитвам церковным и за поминовение на Безкровной Жертве, или за милостыню, подаваемую за сих умерших; а грехи против ближнего – обиду и неправду – Бог не прощает, если обидевший и неправдовавший вовремя не удовлетворит обиженного, или не примирится испрошением прощения. (В монашестве подобные случаи могут быть за самочиние и преслушание отеческих повелений и заповедей, за нераскаянность и утаивание грехов.) В сороковых годах, или прежде, в Бессарабии турками сделано было разграбление. Русское правительство от Турецкого потребовало удовлетворения; ограбленным велено было показать свою обиду. Кто показывал несправедливо и прибавлял свой убыток вдвое или втрое, тех тела по смерти оказались нерастлевшимися и темными.</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В России же много мощей святых: Преподобного Сергия Радонежского, святителей </w:t>
      </w:r>
      <w:hyperlink r:id="rId43" w:tgtFrame="_blank" w:tooltip="Митрофан Воронежский, святитель" w:history="1">
        <w:r>
          <w:rPr>
            <w:rStyle w:val="a3"/>
            <w:sz w:val="28"/>
            <w:szCs w:val="28"/>
          </w:rPr>
          <w:t>Митрофана Воронежского</w:t>
        </w:r>
      </w:hyperlink>
      <w:r>
        <w:rPr>
          <w:color w:val="000000"/>
          <w:sz w:val="28"/>
          <w:szCs w:val="28"/>
        </w:rPr>
        <w:t>, </w:t>
      </w:r>
      <w:hyperlink r:id="rId44" w:tgtFrame="_blank" w:tooltip="Тихон Задонский, святитель" w:history="1">
        <w:r>
          <w:rPr>
            <w:rStyle w:val="a3"/>
            <w:sz w:val="28"/>
            <w:szCs w:val="28"/>
          </w:rPr>
          <w:t>Тихона Задонского</w:t>
        </w:r>
      </w:hyperlink>
      <w:r>
        <w:rPr>
          <w:color w:val="000000"/>
          <w:sz w:val="28"/>
          <w:szCs w:val="28"/>
        </w:rPr>
        <w:t>, </w:t>
      </w:r>
      <w:hyperlink r:id="rId45" w:tgtFrame="_blank" w:tooltip="Димитрий Ростовский, святитель" w:history="1">
        <w:r>
          <w:rPr>
            <w:rStyle w:val="a3"/>
            <w:sz w:val="28"/>
            <w:szCs w:val="28"/>
          </w:rPr>
          <w:t>Димитрия Ростовского</w:t>
        </w:r>
      </w:hyperlink>
      <w:r>
        <w:rPr>
          <w:color w:val="000000"/>
          <w:sz w:val="28"/>
          <w:szCs w:val="28"/>
        </w:rPr>
        <w:t> и многих других, которые о святости своей свидетельствуют чудесами.</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Бывают и грешные тела нерастлевающимися. В одном монастыре случайно открыли тело одного иеродиакона, нерастлевшееся и темное. Местный архиерей в это время ездил по епархии. Владыку попросили прочитать разрешительную молитву над сим телом. Но, и по разрешительной молитве, тело осталось в одинаковом положении. Владыка спросил, кто он был, и что за причина такого положения. В ответ услышал, что он был единственный сын бедной вдовы и против воли матери пошел в монастырь; а мать, по причине бедности, всегда на него роптала, и кто-то проговорил, что мать его и до сих пор жива. Владыка приказал отыскать мать. Привели девяностолетнюю старуху, согбенную. Владыка, указывая на положение ее сына, сказал, чтобы она простила его. Но старуха, отворачиваясь, не соглашалась, повторяя: «Я столько горя перетерпела через него!» Владыка продолжал убеждать старуху, и наконец сказал: «Если не простишь, то и сама будешь связана». Убежденная старуха, как бы нехотя, сказала: «Ну, Бог его простит!» Темное тело тотчас рассыпалось в прах.</w:t>
      </w:r>
    </w:p>
    <w:p w:rsidR="00743807" w:rsidRDefault="00743807"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lastRenderedPageBreak/>
        <w:t>Вот на ваше разглагольствие в ответ мое скудоумное разглагольствие. Пишу это среди великого недосуга, и растираясь простым спиртом, потому что каждое утро встаю с трудом и изнемоганием, чувствуя охлаждение.</w:t>
      </w:r>
    </w:p>
    <w:p w:rsidR="00743807" w:rsidRDefault="00743807" w:rsidP="00DF765C">
      <w:pPr>
        <w:shd w:val="clear" w:color="auto" w:fill="FFFFFF" w:themeFill="background1"/>
        <w:spacing w:after="0" w:line="340" w:lineRule="atLeast"/>
        <w:outlineLvl w:val="1"/>
        <w:rPr>
          <w:rFonts w:ascii="Arial" w:eastAsia="Times New Roman" w:hAnsi="Arial" w:cs="Arial"/>
          <w:b/>
          <w:bCs/>
          <w:color w:val="805536"/>
          <w:sz w:val="36"/>
          <w:szCs w:val="36"/>
          <w:lang w:eastAsia="ru-RU"/>
        </w:rPr>
      </w:pPr>
    </w:p>
    <w:p w:rsidR="00743807" w:rsidRDefault="00743807" w:rsidP="00DF765C">
      <w:pPr>
        <w:shd w:val="clear" w:color="auto" w:fill="FFFFFF" w:themeFill="background1"/>
        <w:spacing w:after="0" w:line="340" w:lineRule="atLeast"/>
        <w:outlineLvl w:val="1"/>
        <w:rPr>
          <w:rFonts w:ascii="Arial" w:eastAsia="Times New Roman" w:hAnsi="Arial" w:cs="Arial"/>
          <w:b/>
          <w:bCs/>
          <w:color w:val="805536"/>
          <w:sz w:val="36"/>
          <w:szCs w:val="36"/>
          <w:lang w:eastAsia="ru-RU"/>
        </w:rPr>
      </w:pPr>
    </w:p>
    <w:p w:rsidR="00743807" w:rsidRDefault="00743807" w:rsidP="00DF765C">
      <w:pPr>
        <w:shd w:val="clear" w:color="auto" w:fill="FFFFFF" w:themeFill="background1"/>
        <w:spacing w:after="0" w:line="340" w:lineRule="atLeast"/>
        <w:outlineLvl w:val="1"/>
        <w:rPr>
          <w:rFonts w:ascii="Arial" w:eastAsia="Times New Roman" w:hAnsi="Arial" w:cs="Arial"/>
          <w:b/>
          <w:bCs/>
          <w:color w:val="805536"/>
          <w:sz w:val="36"/>
          <w:szCs w:val="36"/>
          <w:lang w:eastAsia="ru-RU"/>
        </w:rPr>
      </w:pPr>
      <w:r w:rsidRPr="00743807">
        <w:rPr>
          <w:rFonts w:ascii="Arial" w:eastAsia="Times New Roman" w:hAnsi="Arial" w:cs="Arial"/>
          <w:b/>
          <w:bCs/>
          <w:color w:val="805536"/>
          <w:sz w:val="36"/>
          <w:szCs w:val="36"/>
          <w:lang w:eastAsia="ru-RU"/>
        </w:rPr>
        <w:t>157. НАСТАВЛЕНИЕ ТЩЕСЛАВНЫМ И ГОРДЫМ. О ГУСЯХ И УТКАХ</w:t>
      </w:r>
    </w:p>
    <w:p w:rsidR="00743807" w:rsidRPr="00743807" w:rsidRDefault="00743807" w:rsidP="00DF765C">
      <w:pPr>
        <w:shd w:val="clear" w:color="auto" w:fill="FFFFFF" w:themeFill="background1"/>
        <w:spacing w:after="0" w:line="340" w:lineRule="atLeast"/>
        <w:outlineLvl w:val="1"/>
        <w:rPr>
          <w:rFonts w:ascii="Arial" w:eastAsia="Times New Roman" w:hAnsi="Arial" w:cs="Arial"/>
          <w:b/>
          <w:bCs/>
          <w:color w:val="805536"/>
          <w:sz w:val="36"/>
          <w:szCs w:val="36"/>
          <w:lang w:eastAsia="ru-RU"/>
        </w:rPr>
      </w:pPr>
    </w:p>
    <w:p w:rsidR="00743807" w:rsidRP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Недавно подарили мне ковер, на котором красиво изображены утки. Я пожалел, что не догадались тут же выставить и гусей, так как на ковре осталось еще много места.</w:t>
      </w:r>
    </w:p>
    <w:p w:rsidR="00743807" w:rsidRP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Мысль такая мне пришла потому, что свойство и действие уток и гусей хорошо изображают свойство и действие страстей – тщеславия и гордости.</w:t>
      </w:r>
    </w:p>
    <w:p w:rsidR="00743807" w:rsidRP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Тщеславие и гордость, хотя одной закваски и одного свойства, но действие и признаки их разные. Тщеславие старается уловлять похвалу людей и для этого часто унижается и человекоугодничает: а гордость дышит презорством и неуважением к другим, хотя похвалы также любит.</w:t>
      </w:r>
    </w:p>
    <w:p w:rsidR="00743807" w:rsidRP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Тщеславный, если имеет благовидную и красивую наружность, то охорашивается как селезень и величается своей красивостью, хотя мешковат и неловок часто бывает, так же как и селезень. Если же побеждаемый тщеславием не имеет благовидной наружности и других хороших качеств, тогда для уловления похвал человекоугодничает и как утка кричит: «Так! Так!», когда по справедливости и на самом деле не всегда так, да и сам он часто внутренно бывает расположен иначе, а по малодушию придакивает.</w:t>
      </w:r>
    </w:p>
    <w:p w:rsidR="00743807" w:rsidRP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Гусь, когда бывает что-либо не по нему, поднимает крылья и кричит: «Кага! Каго!» Так и горделивый, если имеет в своем кружке какое-либо значение, часто возвышает голос, кричит, спорит, возражает, настаивает на своем мнении. Если же недугующий гордостью в обстановке своей не имеет никакого веса и значения, то от внутреннего гнева шипит на других, как гусыня, сидящая на яйцах, и, кого может кусать, кусает.</w:t>
      </w:r>
    </w:p>
    <w:p w:rsidR="00743807" w:rsidRPr="00743807" w:rsidRDefault="00743807" w:rsidP="00DF765C">
      <w:pPr>
        <w:shd w:val="clear" w:color="auto" w:fill="FFFFFF" w:themeFill="background1"/>
        <w:spacing w:after="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Начал я писать это объяснение для сестер общины N, а потом подумал, что оно пригодно будет и для прочих, потому что все мы, сплошь да рядом, больше или меньше недугуем тщеславием и горделивостью. А ничто так не препятствует успеху в духовной жизни, как эти страсти. Где бывает возмущение, или несогласие, или раздор, если рассмотреть внимательно, то окажется, что большей частью виной сего бывают славолюбие и горделивость. Поэтому апостол Павел и заповедует, глаголя: </w:t>
      </w:r>
      <w:r w:rsidRPr="00743807">
        <w:rPr>
          <w:rFonts w:ascii="Times New Roman" w:eastAsia="Times New Roman" w:hAnsi="Times New Roman" w:cs="Times New Roman"/>
          <w:i/>
          <w:iCs/>
          <w:color w:val="000000"/>
          <w:sz w:val="28"/>
          <w:szCs w:val="28"/>
          <w:lang w:eastAsia="ru-RU"/>
        </w:rPr>
        <w:t>Не бываем тщеславны, друг друга раздражающе, друг другу завидяще</w:t>
      </w:r>
      <w:r w:rsidRPr="00743807">
        <w:rPr>
          <w:rFonts w:ascii="Times New Roman" w:eastAsia="Times New Roman" w:hAnsi="Times New Roman" w:cs="Times New Roman"/>
          <w:color w:val="000000"/>
          <w:sz w:val="28"/>
          <w:szCs w:val="28"/>
          <w:lang w:eastAsia="ru-RU"/>
        </w:rPr>
        <w:t> (</w:t>
      </w:r>
      <w:hyperlink r:id="rId46" w:tgtFrame="_blank" w:history="1">
        <w:r w:rsidRPr="00743807">
          <w:rPr>
            <w:rFonts w:ascii="Arial" w:eastAsia="Times New Roman" w:hAnsi="Arial" w:cs="Arial"/>
            <w:color w:val="0000FF"/>
            <w:sz w:val="28"/>
            <w:szCs w:val="28"/>
            <w:u w:val="single"/>
            <w:lang w:eastAsia="ru-RU"/>
          </w:rPr>
          <w:t>Гал. 5: 26</w:t>
        </w:r>
      </w:hyperlink>
      <w:r w:rsidRPr="00743807">
        <w:rPr>
          <w:rFonts w:ascii="Times New Roman" w:eastAsia="Times New Roman" w:hAnsi="Times New Roman" w:cs="Times New Roman"/>
          <w:color w:val="000000"/>
          <w:sz w:val="28"/>
          <w:szCs w:val="28"/>
          <w:lang w:eastAsia="ru-RU"/>
        </w:rPr>
        <w:t>). Зависть и ненависть, гнев и памятозлобие – общие исчадия тщеславия и гордости. Преподобный </w:t>
      </w:r>
      <w:hyperlink r:id="rId47" w:tgtFrame="_blank" w:tooltip="Макарий Великий, Египетский, преподобный" w:history="1">
        <w:r w:rsidRPr="00743807">
          <w:rPr>
            <w:rFonts w:ascii="Times New Roman" w:eastAsia="Times New Roman" w:hAnsi="Times New Roman" w:cs="Times New Roman"/>
            <w:color w:val="0000FF"/>
            <w:sz w:val="28"/>
            <w:szCs w:val="28"/>
            <w:u w:val="single"/>
            <w:lang w:eastAsia="ru-RU"/>
          </w:rPr>
          <w:t>Макарий Египетский</w:t>
        </w:r>
      </w:hyperlink>
      <w:r w:rsidRPr="00743807">
        <w:rPr>
          <w:rFonts w:ascii="Times New Roman" w:eastAsia="Times New Roman" w:hAnsi="Times New Roman" w:cs="Times New Roman"/>
          <w:color w:val="000000"/>
          <w:sz w:val="28"/>
          <w:szCs w:val="28"/>
          <w:lang w:eastAsia="ru-RU"/>
        </w:rPr>
        <w:t xml:space="preserve"> обозначает и самую цепь – как страсти эти одна с другой сцеплены и одна другую рождает. Он пишет в книге «Семь слов»: «Ненависть от гнева, гнев от гордости, а гордость от самолюбия» (слово 1, гл. 8). А Господь во Евангелии прямо объявляет, что и доброе творящие ради славы и похвалы восприемлют здесь мзду свою. Также и те, кто с гордостью и осуждением других добродетель </w:t>
      </w:r>
      <w:r w:rsidRPr="00743807">
        <w:rPr>
          <w:rFonts w:ascii="Times New Roman" w:eastAsia="Times New Roman" w:hAnsi="Times New Roman" w:cs="Times New Roman"/>
          <w:color w:val="000000"/>
          <w:sz w:val="28"/>
          <w:szCs w:val="28"/>
          <w:lang w:eastAsia="ru-RU"/>
        </w:rPr>
        <w:lastRenderedPageBreak/>
        <w:t>проходят, отвержены бывают Богом, как показывает Евангельская притча о мытаре и фарисее. А блаженное смирение, как сказано в той же притче, и неисправных и грешных оправдывает пред Богом.</w:t>
      </w:r>
    </w:p>
    <w:p w:rsidR="00743807" w:rsidRPr="00743807" w:rsidRDefault="00743807" w:rsidP="00DF765C">
      <w:pPr>
        <w:shd w:val="clear" w:color="auto" w:fill="FFFFFF" w:themeFill="background1"/>
        <w:spacing w:after="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Вот к какому объяснению подали повод гусь лапчатый и утка рябчатая. Но не вотще Православная </w:t>
      </w:r>
      <w:hyperlink r:id="rId48" w:tgtFrame="_blank" w:tooltip="Церковь" w:history="1">
        <w:r w:rsidRPr="00743807">
          <w:rPr>
            <w:rFonts w:ascii="Times New Roman" w:eastAsia="Times New Roman" w:hAnsi="Times New Roman" w:cs="Times New Roman"/>
            <w:color w:val="0000FF"/>
            <w:sz w:val="28"/>
            <w:szCs w:val="28"/>
            <w:u w:val="single"/>
            <w:lang w:eastAsia="ru-RU"/>
          </w:rPr>
          <w:t>Церковь</w:t>
        </w:r>
      </w:hyperlink>
      <w:r w:rsidRPr="00743807">
        <w:rPr>
          <w:rFonts w:ascii="Times New Roman" w:eastAsia="Times New Roman" w:hAnsi="Times New Roman" w:cs="Times New Roman"/>
          <w:color w:val="000000"/>
          <w:sz w:val="28"/>
          <w:szCs w:val="28"/>
          <w:lang w:eastAsia="ru-RU"/>
        </w:rPr>
        <w:t>, перечисляя творения Божии, одушевленные и неодушевленные, многократно повторяет Господу песнь: «Вся премудростью сотворил еси».</w:t>
      </w:r>
    </w:p>
    <w:p w:rsid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r w:rsidRPr="00743807">
        <w:rPr>
          <w:rFonts w:ascii="Times New Roman" w:eastAsia="Times New Roman" w:hAnsi="Times New Roman" w:cs="Times New Roman"/>
          <w:color w:val="000000"/>
          <w:sz w:val="28"/>
          <w:szCs w:val="28"/>
          <w:lang w:eastAsia="ru-RU"/>
        </w:rPr>
        <w:t>Богу нашему слава, честь и поклонение: Отцу и Сыну и Святому Духу, ныне и присно, и во веки веков. Аминь.</w:t>
      </w:r>
    </w:p>
    <w:p w:rsidR="00743807" w:rsidRPr="00743807" w:rsidRDefault="00743807" w:rsidP="00DF765C">
      <w:pPr>
        <w:shd w:val="clear" w:color="auto" w:fill="FFFFFF" w:themeFill="background1"/>
        <w:spacing w:after="120" w:line="340" w:lineRule="atLeast"/>
        <w:ind w:firstLine="60"/>
        <w:jc w:val="both"/>
        <w:rPr>
          <w:rFonts w:ascii="Times New Roman" w:eastAsia="Times New Roman" w:hAnsi="Times New Roman" w:cs="Times New Roman"/>
          <w:color w:val="000000"/>
          <w:sz w:val="28"/>
          <w:szCs w:val="28"/>
          <w:lang w:eastAsia="ru-RU"/>
        </w:rPr>
      </w:pPr>
    </w:p>
    <w:p w:rsidR="00DF765C" w:rsidRDefault="00DF765C" w:rsidP="00DF765C">
      <w:pPr>
        <w:pStyle w:val="2"/>
        <w:shd w:val="clear" w:color="auto" w:fill="FFFFFF" w:themeFill="background1"/>
        <w:spacing w:before="0" w:beforeAutospacing="0" w:after="0" w:afterAutospacing="0" w:line="340" w:lineRule="atLeast"/>
        <w:rPr>
          <w:rFonts w:ascii="Arial" w:hAnsi="Arial" w:cs="Arial"/>
          <w:color w:val="805536"/>
        </w:rPr>
      </w:pPr>
      <w:r>
        <w:rPr>
          <w:rFonts w:ascii="Arial" w:hAnsi="Arial" w:cs="Arial"/>
          <w:color w:val="805536"/>
        </w:rPr>
        <w:t>213. В СКОРБЯХ ДОЛЖНО ПОЛАГАТЬСЯ НА ВОЛЮ БОЖИЮ</w:t>
      </w:r>
    </w:p>
    <w:p w:rsidR="00DF765C" w:rsidRDefault="00DF765C" w:rsidP="00DF765C">
      <w:pPr>
        <w:pStyle w:val="txt"/>
        <w:shd w:val="clear" w:color="auto" w:fill="FFFFFF" w:themeFill="background1"/>
        <w:spacing w:before="0" w:beforeAutospacing="0" w:after="120" w:afterAutospacing="0" w:line="340" w:lineRule="atLeast"/>
        <w:ind w:firstLine="60"/>
        <w:jc w:val="both"/>
        <w:rPr>
          <w:color w:val="000000"/>
          <w:sz w:val="28"/>
          <w:szCs w:val="28"/>
        </w:rPr>
      </w:pPr>
      <w:r>
        <w:rPr>
          <w:color w:val="000000"/>
          <w:sz w:val="28"/>
          <w:szCs w:val="28"/>
        </w:rPr>
        <w:t>Письмо твое получил, в котором объясняешь, что все хвораешь и скорбишь о нездоровье своем. Также имеешь скорбь и о недостатках обители. И третья скорбь у тебя – о нездоровье N, уехавшей в N и живущей от тебя далеко. Во всем этом должно предаваться всеблагой воле Божией и всеблагому Промыслу Божию о нас. А сами мы ничего не можем сделать своей заботой, а только напрасно безпокоим себя и отягощаем душу свою.</w:t>
      </w:r>
    </w:p>
    <w:p w:rsidR="00DF765C" w:rsidRDefault="00DF765C" w:rsidP="00DF765C">
      <w:pPr>
        <w:pStyle w:val="txt"/>
        <w:shd w:val="clear" w:color="auto" w:fill="FFFFFF" w:themeFill="background1"/>
        <w:spacing w:before="0" w:beforeAutospacing="0" w:after="0" w:afterAutospacing="0" w:line="340" w:lineRule="atLeast"/>
        <w:ind w:firstLine="60"/>
        <w:jc w:val="both"/>
        <w:rPr>
          <w:color w:val="000000"/>
          <w:sz w:val="28"/>
          <w:szCs w:val="28"/>
        </w:rPr>
      </w:pPr>
      <w:r>
        <w:rPr>
          <w:color w:val="000000"/>
          <w:sz w:val="28"/>
          <w:szCs w:val="28"/>
        </w:rPr>
        <w:t>Касательно нездоровья скажу, как и сам я постоянно нездоров и нахожусь всегда в каком-то расслаблении, с ревматическими болями во всем теле, и слабости в желудке и кишках. Находясь в таком положении, отраду нахожу в том, когда размышляю, что великий светильник Православной Церкви и святитель </w:t>
      </w:r>
      <w:hyperlink r:id="rId49" w:tgtFrame="_blank" w:tooltip="Иоанн Златоуст, святитель" w:history="1">
        <w:r>
          <w:rPr>
            <w:rStyle w:val="a3"/>
            <w:sz w:val="28"/>
            <w:szCs w:val="28"/>
          </w:rPr>
          <w:t>Иоанн Златоуст</w:t>
        </w:r>
      </w:hyperlink>
      <w:r>
        <w:rPr>
          <w:color w:val="000000"/>
          <w:sz w:val="28"/>
          <w:szCs w:val="28"/>
        </w:rPr>
        <w:t> находился всегда в болезненном положении. Несмотря на это, занимался делами Церкви и написал Толкование на Евангелия и на все апостольские послания, и, наконец, терпел великие гонения со всех сторон. И в самых гонениях не оставлял попечения о Церкви. Других больных исцелял, а сам умер в лихорадочном положении. Правда, что больному настоятелю неудобно заниматься делами обители. Поэтому при неудобствах и полезно поминать святого Златоуста, как он и в болезненном положении не оставлял заниматься делами Церкви.</w:t>
      </w:r>
    </w:p>
    <w:p w:rsidR="00DF765C" w:rsidRDefault="00DF765C" w:rsidP="00DF765C">
      <w:pPr>
        <w:pStyle w:val="txt"/>
        <w:shd w:val="clear" w:color="auto" w:fill="FFFFFF" w:themeFill="background1"/>
        <w:spacing w:before="0" w:beforeAutospacing="0" w:after="120" w:afterAutospacing="0" w:line="340" w:lineRule="atLeast"/>
        <w:ind w:firstLine="60"/>
        <w:jc w:val="both"/>
        <w:rPr>
          <w:color w:val="000000"/>
          <w:sz w:val="28"/>
          <w:szCs w:val="28"/>
        </w:rPr>
      </w:pPr>
      <w:r>
        <w:rPr>
          <w:color w:val="000000"/>
          <w:sz w:val="28"/>
          <w:szCs w:val="28"/>
        </w:rPr>
        <w:t>Наступает сырная неделя и прощеный день, прошу у тебя и у всех сестер N прощения в моей неисправности, и вас всех прощаю.</w:t>
      </w:r>
    </w:p>
    <w:p w:rsidR="00DF765C" w:rsidRDefault="00DF765C" w:rsidP="00DF765C">
      <w:pPr>
        <w:pStyle w:val="txt"/>
        <w:shd w:val="clear" w:color="auto" w:fill="FFFFFF" w:themeFill="background1"/>
        <w:spacing w:before="0" w:beforeAutospacing="0" w:after="120" w:afterAutospacing="0" w:line="340" w:lineRule="atLeast"/>
        <w:ind w:firstLine="60"/>
        <w:jc w:val="both"/>
        <w:rPr>
          <w:color w:val="000000"/>
          <w:sz w:val="28"/>
          <w:szCs w:val="28"/>
        </w:rPr>
      </w:pPr>
      <w:r>
        <w:rPr>
          <w:color w:val="000000"/>
          <w:sz w:val="28"/>
          <w:szCs w:val="28"/>
        </w:rPr>
        <w:t>Призывая на всех вас мир и благословение Божие и испрашивая у всех вас святых молитв о моей худости и неисправности, остаюсь с искренним благожеланием. Многогрешный иеросхимонах Амвросий.</w:t>
      </w:r>
    </w:p>
    <w:p w:rsidR="00EF3611" w:rsidRDefault="00EF3611" w:rsidP="00DF765C">
      <w:pPr>
        <w:shd w:val="clear" w:color="auto" w:fill="FFFFFF" w:themeFill="background1"/>
      </w:pPr>
    </w:p>
    <w:sectPr w:rsidR="00EF3611" w:rsidSect="00743807">
      <w:foot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C0" w:rsidRDefault="00A851C0" w:rsidP="00743807">
      <w:pPr>
        <w:spacing w:after="0" w:line="240" w:lineRule="auto"/>
      </w:pPr>
      <w:r>
        <w:separator/>
      </w:r>
    </w:p>
  </w:endnote>
  <w:endnote w:type="continuationSeparator" w:id="0">
    <w:p w:rsidR="00A851C0" w:rsidRDefault="00A851C0" w:rsidP="0074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069393"/>
      <w:docPartObj>
        <w:docPartGallery w:val="Page Numbers (Bottom of Page)"/>
        <w:docPartUnique/>
      </w:docPartObj>
    </w:sdtPr>
    <w:sdtContent>
      <w:p w:rsidR="00743807" w:rsidRDefault="00743807">
        <w:pPr>
          <w:pStyle w:val="a6"/>
          <w:jc w:val="center"/>
        </w:pPr>
        <w:r>
          <w:fldChar w:fldCharType="begin"/>
        </w:r>
        <w:r>
          <w:instrText>PAGE   \* MERGEFORMAT</w:instrText>
        </w:r>
        <w:r>
          <w:fldChar w:fldCharType="separate"/>
        </w:r>
        <w:r w:rsidR="00DF765C">
          <w:rPr>
            <w:noProof/>
          </w:rPr>
          <w:t>1</w:t>
        </w:r>
        <w:r>
          <w:fldChar w:fldCharType="end"/>
        </w:r>
      </w:p>
    </w:sdtContent>
  </w:sdt>
  <w:p w:rsidR="00743807" w:rsidRDefault="0074380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C0" w:rsidRDefault="00A851C0" w:rsidP="00743807">
      <w:pPr>
        <w:spacing w:after="0" w:line="240" w:lineRule="auto"/>
      </w:pPr>
      <w:r>
        <w:separator/>
      </w:r>
    </w:p>
  </w:footnote>
  <w:footnote w:type="continuationSeparator" w:id="0">
    <w:p w:rsidR="00A851C0" w:rsidRDefault="00A851C0" w:rsidP="00743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07"/>
    <w:rsid w:val="00743807"/>
    <w:rsid w:val="00A851C0"/>
    <w:rsid w:val="00DF765C"/>
    <w:rsid w:val="00E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15C5"/>
  <w15:chartTrackingRefBased/>
  <w15:docId w15:val="{61E14A73-425A-48EA-945E-4B857E99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438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3807"/>
    <w:rPr>
      <w:rFonts w:ascii="Times New Roman" w:eastAsia="Times New Roman" w:hAnsi="Times New Roman" w:cs="Times New Roman"/>
      <w:b/>
      <w:bCs/>
      <w:sz w:val="36"/>
      <w:szCs w:val="36"/>
      <w:lang w:eastAsia="ru-RU"/>
    </w:rPr>
  </w:style>
  <w:style w:type="paragraph" w:customStyle="1" w:styleId="txt">
    <w:name w:val="txt"/>
    <w:basedOn w:val="a"/>
    <w:rsid w:val="0074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gdatatitle">
    <w:name w:val="bg_data_title"/>
    <w:basedOn w:val="a0"/>
    <w:rsid w:val="00743807"/>
  </w:style>
  <w:style w:type="character" w:styleId="a3">
    <w:name w:val="Hyperlink"/>
    <w:basedOn w:val="a0"/>
    <w:uiPriority w:val="99"/>
    <w:semiHidden/>
    <w:unhideWhenUsed/>
    <w:rsid w:val="00743807"/>
    <w:rPr>
      <w:color w:val="0000FF"/>
      <w:u w:val="single"/>
    </w:rPr>
  </w:style>
  <w:style w:type="paragraph" w:styleId="a4">
    <w:name w:val="header"/>
    <w:basedOn w:val="a"/>
    <w:link w:val="a5"/>
    <w:uiPriority w:val="99"/>
    <w:unhideWhenUsed/>
    <w:rsid w:val="007438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3807"/>
  </w:style>
  <w:style w:type="paragraph" w:styleId="a6">
    <w:name w:val="footer"/>
    <w:basedOn w:val="a"/>
    <w:link w:val="a7"/>
    <w:uiPriority w:val="99"/>
    <w:unhideWhenUsed/>
    <w:rsid w:val="007438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3807"/>
  </w:style>
  <w:style w:type="paragraph" w:styleId="a8">
    <w:name w:val="Normal (Web)"/>
    <w:basedOn w:val="a"/>
    <w:uiPriority w:val="99"/>
    <w:semiHidden/>
    <w:unhideWhenUsed/>
    <w:rsid w:val="00743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e">
    <w:name w:val="pere"/>
    <w:basedOn w:val="a0"/>
    <w:rsid w:val="007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671">
      <w:bodyDiv w:val="1"/>
      <w:marLeft w:val="0"/>
      <w:marRight w:val="0"/>
      <w:marTop w:val="0"/>
      <w:marBottom w:val="0"/>
      <w:divBdr>
        <w:top w:val="none" w:sz="0" w:space="0" w:color="auto"/>
        <w:left w:val="none" w:sz="0" w:space="0" w:color="auto"/>
        <w:bottom w:val="none" w:sz="0" w:space="0" w:color="auto"/>
        <w:right w:val="none" w:sz="0" w:space="0" w:color="auto"/>
      </w:divBdr>
    </w:div>
    <w:div w:id="717171546">
      <w:bodyDiv w:val="1"/>
      <w:marLeft w:val="0"/>
      <w:marRight w:val="0"/>
      <w:marTop w:val="0"/>
      <w:marBottom w:val="0"/>
      <w:divBdr>
        <w:top w:val="none" w:sz="0" w:space="0" w:color="auto"/>
        <w:left w:val="none" w:sz="0" w:space="0" w:color="auto"/>
        <w:bottom w:val="none" w:sz="0" w:space="0" w:color="auto"/>
        <w:right w:val="none" w:sz="0" w:space="0" w:color="auto"/>
      </w:divBdr>
    </w:div>
    <w:div w:id="880169668">
      <w:bodyDiv w:val="1"/>
      <w:marLeft w:val="0"/>
      <w:marRight w:val="0"/>
      <w:marTop w:val="0"/>
      <w:marBottom w:val="0"/>
      <w:divBdr>
        <w:top w:val="none" w:sz="0" w:space="0" w:color="auto"/>
        <w:left w:val="none" w:sz="0" w:space="0" w:color="auto"/>
        <w:bottom w:val="none" w:sz="0" w:space="0" w:color="auto"/>
        <w:right w:val="none" w:sz="0" w:space="0" w:color="auto"/>
      </w:divBdr>
    </w:div>
    <w:div w:id="930774064">
      <w:bodyDiv w:val="1"/>
      <w:marLeft w:val="0"/>
      <w:marRight w:val="0"/>
      <w:marTop w:val="0"/>
      <w:marBottom w:val="0"/>
      <w:divBdr>
        <w:top w:val="none" w:sz="0" w:space="0" w:color="auto"/>
        <w:left w:val="none" w:sz="0" w:space="0" w:color="auto"/>
        <w:bottom w:val="none" w:sz="0" w:space="0" w:color="auto"/>
        <w:right w:val="none" w:sz="0" w:space="0" w:color="auto"/>
      </w:divBdr>
    </w:div>
    <w:div w:id="1439330358">
      <w:bodyDiv w:val="1"/>
      <w:marLeft w:val="0"/>
      <w:marRight w:val="0"/>
      <w:marTop w:val="0"/>
      <w:marBottom w:val="0"/>
      <w:divBdr>
        <w:top w:val="none" w:sz="0" w:space="0" w:color="auto"/>
        <w:left w:val="none" w:sz="0" w:space="0" w:color="auto"/>
        <w:bottom w:val="none" w:sz="0" w:space="0" w:color="auto"/>
        <w:right w:val="none" w:sz="0" w:space="0" w:color="auto"/>
      </w:divBdr>
    </w:div>
    <w:div w:id="1697999115">
      <w:bodyDiv w:val="1"/>
      <w:marLeft w:val="0"/>
      <w:marRight w:val="0"/>
      <w:marTop w:val="0"/>
      <w:marBottom w:val="0"/>
      <w:divBdr>
        <w:top w:val="none" w:sz="0" w:space="0" w:color="auto"/>
        <w:left w:val="none" w:sz="0" w:space="0" w:color="auto"/>
        <w:bottom w:val="none" w:sz="0" w:space="0" w:color="auto"/>
        <w:right w:val="none" w:sz="0" w:space="0" w:color="auto"/>
      </w:divBdr>
    </w:div>
    <w:div w:id="1783845070">
      <w:bodyDiv w:val="1"/>
      <w:marLeft w:val="0"/>
      <w:marRight w:val="0"/>
      <w:marTop w:val="0"/>
      <w:marBottom w:val="0"/>
      <w:divBdr>
        <w:top w:val="none" w:sz="0" w:space="0" w:color="auto"/>
        <w:left w:val="none" w:sz="0" w:space="0" w:color="auto"/>
        <w:bottom w:val="none" w:sz="0" w:space="0" w:color="auto"/>
        <w:right w:val="none" w:sz="0" w:space="0" w:color="auto"/>
      </w:divBdr>
    </w:div>
    <w:div w:id="18397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zbyka.ru/biblia/?Ps.118:165&amp;c~r" TargetMode="External"/><Relationship Id="rId18" Type="http://schemas.openxmlformats.org/officeDocument/2006/relationships/hyperlink" Target="https://azbyka.ru/biblia/?Jn.8:48&amp;c~r" TargetMode="External"/><Relationship Id="rId26" Type="http://schemas.openxmlformats.org/officeDocument/2006/relationships/hyperlink" Target="https://azbyka.ru/biblia/?Ps.7:17&amp;c~r" TargetMode="External"/><Relationship Id="rId39" Type="http://schemas.openxmlformats.org/officeDocument/2006/relationships/hyperlink" Target="https://azbyka.ru/biblia/?Lk.17:10&amp;c~r" TargetMode="External"/><Relationship Id="rId3" Type="http://schemas.openxmlformats.org/officeDocument/2006/relationships/webSettings" Target="webSettings.xml"/><Relationship Id="rId21" Type="http://schemas.openxmlformats.org/officeDocument/2006/relationships/hyperlink" Target="https://azbyka.ru/biblia/?Ps.118:165&amp;c~r" TargetMode="External"/><Relationship Id="rId34" Type="http://schemas.openxmlformats.org/officeDocument/2006/relationships/hyperlink" Target="https://azbyka.ru/otechnik/Petr_Damaskin/" TargetMode="External"/><Relationship Id="rId42" Type="http://schemas.openxmlformats.org/officeDocument/2006/relationships/hyperlink" Target="https://azbyka.ru/otechnik/Dmitrij_Rostovskij/" TargetMode="External"/><Relationship Id="rId47" Type="http://schemas.openxmlformats.org/officeDocument/2006/relationships/hyperlink" Target="https://azbyka.ru/otechnik/Makarij_Velikij/" TargetMode="External"/><Relationship Id="rId50" Type="http://schemas.openxmlformats.org/officeDocument/2006/relationships/footer" Target="footer1.xml"/><Relationship Id="rId7" Type="http://schemas.openxmlformats.org/officeDocument/2006/relationships/hyperlink" Target="https://azbyka.ru/biblia/?Mt.16:24&amp;c~r" TargetMode="External"/><Relationship Id="rId12" Type="http://schemas.openxmlformats.org/officeDocument/2006/relationships/hyperlink" Target="https://azbyka.ru/biblia/?Ps.31:9&amp;c~r" TargetMode="External"/><Relationship Id="rId17" Type="http://schemas.openxmlformats.org/officeDocument/2006/relationships/hyperlink" Target="https://azbyka.ru/biblia/?Mt.27:63&amp;c~r" TargetMode="External"/><Relationship Id="rId25" Type="http://schemas.openxmlformats.org/officeDocument/2006/relationships/hyperlink" Target="https://azbyka.ru/1/tserkov" TargetMode="External"/><Relationship Id="rId33" Type="http://schemas.openxmlformats.org/officeDocument/2006/relationships/hyperlink" Target="https://azbyka.ru/otechnik/Antonij_Velikij/" TargetMode="External"/><Relationship Id="rId38" Type="http://schemas.openxmlformats.org/officeDocument/2006/relationships/hyperlink" Target="https://azbyka.ru/biblia/?1Cor.4:20&amp;c~r" TargetMode="External"/><Relationship Id="rId46" Type="http://schemas.openxmlformats.org/officeDocument/2006/relationships/hyperlink" Target="https://azbyka.ru/biblia/?Gal.5:26&amp;c~r" TargetMode="External"/><Relationship Id="rId2" Type="http://schemas.openxmlformats.org/officeDocument/2006/relationships/settings" Target="settings.xml"/><Relationship Id="rId16" Type="http://schemas.openxmlformats.org/officeDocument/2006/relationships/hyperlink" Target="https://azbyka.ru/biblia/?Jn.16:33&amp;c~r" TargetMode="External"/><Relationship Id="rId20" Type="http://schemas.openxmlformats.org/officeDocument/2006/relationships/hyperlink" Target="https://azbyka.ru/otechnik/Petr_Damaskin/" TargetMode="External"/><Relationship Id="rId29" Type="http://schemas.openxmlformats.org/officeDocument/2006/relationships/hyperlink" Target="https://azbyka.ru/biblia/?Jac.5:16&amp;c~r" TargetMode="External"/><Relationship Id="rId41" Type="http://schemas.openxmlformats.org/officeDocument/2006/relationships/hyperlink" Target="https://azbyka.ru/1/o_boge" TargetMode="External"/><Relationship Id="rId1" Type="http://schemas.openxmlformats.org/officeDocument/2006/relationships/styles" Target="styles.xml"/><Relationship Id="rId6" Type="http://schemas.openxmlformats.org/officeDocument/2006/relationships/hyperlink" Target="https://azbyka.ru/adam" TargetMode="External"/><Relationship Id="rId11" Type="http://schemas.openxmlformats.org/officeDocument/2006/relationships/hyperlink" Target="https://azbyka.ru/1/o_boge" TargetMode="External"/><Relationship Id="rId24" Type="http://schemas.openxmlformats.org/officeDocument/2006/relationships/hyperlink" Target="https://azbyka.ru/biblia/" TargetMode="External"/><Relationship Id="rId32" Type="http://schemas.openxmlformats.org/officeDocument/2006/relationships/hyperlink" Target="https://azbyka.ru/biblia/?Ps.102:22&amp;c~r" TargetMode="External"/><Relationship Id="rId37" Type="http://schemas.openxmlformats.org/officeDocument/2006/relationships/hyperlink" Target="https://azbyka.ru/biblia/?Rom.14:4&amp;c~r" TargetMode="External"/><Relationship Id="rId40" Type="http://schemas.openxmlformats.org/officeDocument/2006/relationships/hyperlink" Target="https://azbyka.ru/biblia/?Mt.11:29-30&amp;c~r" TargetMode="External"/><Relationship Id="rId45" Type="http://schemas.openxmlformats.org/officeDocument/2006/relationships/hyperlink" Target="https://azbyka.ru/otechnik/Dmitrij_Rostovskij/" TargetMode="External"/><Relationship Id="rId5" Type="http://schemas.openxmlformats.org/officeDocument/2006/relationships/endnotes" Target="endnotes.xml"/><Relationship Id="rId15" Type="http://schemas.openxmlformats.org/officeDocument/2006/relationships/hyperlink" Target="https://azbyka.ru/biblia/?Mt.10:22&amp;c~r" TargetMode="External"/><Relationship Id="rId23" Type="http://schemas.openxmlformats.org/officeDocument/2006/relationships/hyperlink" Target="https://azbyka.ru/biblia/?2Thes.2:7&amp;c~r" TargetMode="External"/><Relationship Id="rId28" Type="http://schemas.openxmlformats.org/officeDocument/2006/relationships/hyperlink" Target="https://azbyka.ru/biblia/?2Tim.3:12&amp;c~r" TargetMode="External"/><Relationship Id="rId36" Type="http://schemas.openxmlformats.org/officeDocument/2006/relationships/hyperlink" Target="https://azbyka.ru/biblia/?Mt.7:5&amp;c~r" TargetMode="External"/><Relationship Id="rId49" Type="http://schemas.openxmlformats.org/officeDocument/2006/relationships/hyperlink" Target="https://azbyka.ru/otechnik/Ioann_Zlatoust/" TargetMode="External"/><Relationship Id="rId10" Type="http://schemas.openxmlformats.org/officeDocument/2006/relationships/hyperlink" Target="https://azbyka.ru/otechnik/Dmitrij_Rostovskij/" TargetMode="External"/><Relationship Id="rId19" Type="http://schemas.openxmlformats.org/officeDocument/2006/relationships/hyperlink" Target="https://azbyka.ru/biblia/?1Cor.4:5&amp;c~r" TargetMode="External"/><Relationship Id="rId31" Type="http://schemas.openxmlformats.org/officeDocument/2006/relationships/hyperlink" Target="https://azbyka.ru/biblia/" TargetMode="External"/><Relationship Id="rId44" Type="http://schemas.openxmlformats.org/officeDocument/2006/relationships/hyperlink" Target="https://azbyka.ru/otechnik/Tihon_Zadonskij/"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zbyka.ru/biblia/?Jn.8:11&amp;c~r" TargetMode="External"/><Relationship Id="rId14" Type="http://schemas.openxmlformats.org/officeDocument/2006/relationships/hyperlink" Target="https://azbyka.ru/biblia/?Lk.21:19&amp;c~r" TargetMode="External"/><Relationship Id="rId22" Type="http://schemas.openxmlformats.org/officeDocument/2006/relationships/hyperlink" Target="https://azbyka.ru/biblia/?Ps.32:10&amp;c~r" TargetMode="External"/><Relationship Id="rId27" Type="http://schemas.openxmlformats.org/officeDocument/2006/relationships/hyperlink" Target="https://azbyka.ru/biblia/?Mt.25:40&amp;c~r" TargetMode="External"/><Relationship Id="rId30" Type="http://schemas.openxmlformats.org/officeDocument/2006/relationships/hyperlink" Target="https://azbyka.ru/biblia/?Ps.118:165&amp;c~r" TargetMode="External"/><Relationship Id="rId35" Type="http://schemas.openxmlformats.org/officeDocument/2006/relationships/hyperlink" Target="https://azbyka.ru/biblia/?Ps.33:10&amp;c~r" TargetMode="External"/><Relationship Id="rId43" Type="http://schemas.openxmlformats.org/officeDocument/2006/relationships/hyperlink" Target="https://azbyka.ru/otechnik/Mitrofan_Voronezhskij/" TargetMode="External"/><Relationship Id="rId48" Type="http://schemas.openxmlformats.org/officeDocument/2006/relationships/hyperlink" Target="https://azbyka.ru/1/tserkov" TargetMode="External"/><Relationship Id="rId8" Type="http://schemas.openxmlformats.org/officeDocument/2006/relationships/hyperlink" Target="https://azbyka.ru/biblia/?Mt.9:13&amp;c~r"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dcterms:created xsi:type="dcterms:W3CDTF">2021-12-08T14:44:00Z</dcterms:created>
  <dcterms:modified xsi:type="dcterms:W3CDTF">2021-12-08T14:59:00Z</dcterms:modified>
</cp:coreProperties>
</file>