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E25" w:rsidRPr="00BC0E25" w:rsidRDefault="00BC0E25" w:rsidP="00BC0E25">
      <w:pPr>
        <w:spacing w:after="0" w:line="340" w:lineRule="atLeast"/>
        <w:outlineLvl w:val="1"/>
        <w:rPr>
          <w:rFonts w:ascii="Times New Roman" w:eastAsia="Times New Roman" w:hAnsi="Times New Roman" w:cs="Times New Roman"/>
          <w:b/>
          <w:bCs/>
          <w:color w:val="805536"/>
          <w:sz w:val="28"/>
          <w:szCs w:val="28"/>
          <w:lang w:eastAsia="ru-RU"/>
        </w:rPr>
      </w:pPr>
      <w:r w:rsidRPr="00BC0E25">
        <w:rPr>
          <w:rFonts w:ascii="Times New Roman" w:eastAsia="Times New Roman" w:hAnsi="Times New Roman" w:cs="Times New Roman"/>
          <w:b/>
          <w:bCs/>
          <w:color w:val="805536"/>
          <w:sz w:val="28"/>
          <w:szCs w:val="28"/>
          <w:lang w:eastAsia="ru-RU"/>
        </w:rPr>
        <w:t>ПРЕПОДОБНЫЙ СИМЕОН НОВЫЙ БОГОСЛОВ</w:t>
      </w:r>
    </w:p>
    <w:p w:rsidR="00BC0E25" w:rsidRPr="00BC0E25" w:rsidRDefault="003525E7" w:rsidP="00BC0E25">
      <w:pPr>
        <w:spacing w:after="0" w:line="340" w:lineRule="atLeast"/>
        <w:outlineLvl w:val="1"/>
        <w:rPr>
          <w:rFonts w:ascii="Times New Roman" w:eastAsia="Times New Roman" w:hAnsi="Times New Roman" w:cs="Times New Roman"/>
          <w:b/>
          <w:bCs/>
          <w:color w:val="8055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05536"/>
          <w:sz w:val="28"/>
          <w:szCs w:val="28"/>
          <w:lang w:eastAsia="ru-RU"/>
        </w:rPr>
        <w:t>ИЗБРАННЫЕ ГИМНЫ</w:t>
      </w:r>
    </w:p>
    <w:p w:rsidR="00BC0E25" w:rsidRPr="00BC0E25" w:rsidRDefault="00BC0E25" w:rsidP="00BC0E25">
      <w:pPr>
        <w:spacing w:after="0" w:line="3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805536"/>
          <w:sz w:val="28"/>
          <w:szCs w:val="28"/>
          <w:lang w:eastAsia="ru-RU"/>
        </w:rPr>
      </w:pPr>
    </w:p>
    <w:p w:rsidR="00BC0E25" w:rsidRPr="00BC0E25" w:rsidRDefault="00BC0E25" w:rsidP="00BC0E25">
      <w:pPr>
        <w:spacing w:after="0" w:line="3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805536"/>
          <w:sz w:val="28"/>
          <w:szCs w:val="28"/>
          <w:lang w:eastAsia="ru-RU"/>
        </w:rPr>
      </w:pPr>
    </w:p>
    <w:p w:rsidR="003525E7" w:rsidRDefault="00BC0E25" w:rsidP="003525E7">
      <w:pPr>
        <w:spacing w:after="0" w:line="3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805536"/>
          <w:sz w:val="28"/>
          <w:szCs w:val="28"/>
          <w:lang w:eastAsia="ru-RU"/>
        </w:rPr>
      </w:pPr>
      <w:r w:rsidRPr="00BC0E25">
        <w:rPr>
          <w:rFonts w:ascii="Times New Roman" w:eastAsia="Times New Roman" w:hAnsi="Times New Roman" w:cs="Times New Roman"/>
          <w:b/>
          <w:bCs/>
          <w:color w:val="805536"/>
          <w:sz w:val="28"/>
          <w:szCs w:val="28"/>
          <w:lang w:eastAsia="ru-RU"/>
        </w:rPr>
        <w:t>Гимн № 2 </w:t>
      </w:r>
      <w:r w:rsidRPr="00BC0E25">
        <w:rPr>
          <w:rFonts w:ascii="Times New Roman" w:eastAsia="Times New Roman" w:hAnsi="Times New Roman" w:cs="Times New Roman"/>
          <w:b/>
          <w:bCs/>
          <w:color w:val="805536"/>
          <w:sz w:val="28"/>
          <w:szCs w:val="28"/>
          <w:lang w:eastAsia="ru-RU"/>
        </w:rPr>
        <w:br/>
        <w:t xml:space="preserve">Кто есть монах, и какое его делание, </w:t>
      </w:r>
    </w:p>
    <w:p w:rsidR="00BC0E25" w:rsidRPr="00BC0E25" w:rsidRDefault="00BC0E25" w:rsidP="003525E7">
      <w:pPr>
        <w:spacing w:after="0" w:line="3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805536"/>
          <w:sz w:val="28"/>
          <w:szCs w:val="28"/>
          <w:lang w:eastAsia="ru-RU"/>
        </w:rPr>
      </w:pPr>
      <w:r w:rsidRPr="00BC0E25">
        <w:rPr>
          <w:rFonts w:ascii="Times New Roman" w:eastAsia="Times New Roman" w:hAnsi="Times New Roman" w:cs="Times New Roman"/>
          <w:b/>
          <w:bCs/>
          <w:color w:val="805536"/>
          <w:sz w:val="28"/>
          <w:szCs w:val="28"/>
          <w:lang w:eastAsia="ru-RU"/>
        </w:rPr>
        <w:t>и на какую высоту созерцания взошел этот (святой отец) </w:t>
      </w:r>
      <w:hyperlink r:id="rId6" w:anchor="note3" w:tooltip="Гимн написан двенадцатисложным ямбическим триметром. Здесь и далее первая  цифра в скобках после заглавия гимна означает его порядковый номер по изданию Sources Chretiennes; вторая цифра, после точки с запятой, означает порядковый номер гимна в русском переводе иером.  Пантелеимона (Сергиев Посад, 1917)." w:history="1">
        <w:r w:rsidRPr="00BC0E25">
          <w:rPr>
            <w:rFonts w:ascii="Times New Roman" w:eastAsia="Times New Roman" w:hAnsi="Times New Roman" w:cs="Times New Roman"/>
            <w:color w:val="18530B"/>
            <w:sz w:val="28"/>
            <w:szCs w:val="28"/>
            <w:u w:val="single"/>
            <w:bdr w:val="none" w:sz="0" w:space="0" w:color="auto" w:frame="1"/>
            <w:vertAlign w:val="superscript"/>
            <w:lang w:eastAsia="ru-RU"/>
          </w:rPr>
          <w:t>3</w:t>
        </w:r>
      </w:hyperlink>
    </w:p>
    <w:p w:rsidR="00BC0E25" w:rsidRPr="00BC0E25" w:rsidRDefault="00BC0E25" w:rsidP="00BC0E25">
      <w:pPr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Монах есть тот, кто миру непричастен</w:t>
      </w:r>
      <w:hyperlink r:id="rId7" w:anchor="note4" w:tooltip="Букв. “не смешан с миром”." w:history="1">
        <w:r w:rsidRPr="00BC0E25">
          <w:rPr>
            <w:rFonts w:ascii="Times New Roman" w:eastAsia="Times New Roman" w:hAnsi="Times New Roman" w:cs="Times New Roman"/>
            <w:color w:val="18530B"/>
            <w:sz w:val="28"/>
            <w:szCs w:val="28"/>
            <w:u w:val="single"/>
            <w:bdr w:val="none" w:sz="0" w:space="0" w:color="auto" w:frame="1"/>
            <w:vertAlign w:val="superscript"/>
            <w:lang w:eastAsia="ru-RU"/>
          </w:rPr>
          <w:t>4</w:t>
        </w:r>
      </w:hyperlink>
      <w:r w:rsidRPr="00BC0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C0E25" w:rsidRPr="00BC0E25" w:rsidRDefault="00BC0E25" w:rsidP="00BC0E25">
      <w:pPr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говорит всегда с одним лишь Богом,</w:t>
      </w:r>
    </w:p>
    <w:p w:rsidR="00BC0E25" w:rsidRPr="00BC0E25" w:rsidRDefault="00BC0E25" w:rsidP="00BC0E25">
      <w:pPr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Кто, видя Бога, сам бывает видим,</w:t>
      </w:r>
    </w:p>
    <w:p w:rsidR="00BC0E25" w:rsidRPr="00BC0E25" w:rsidRDefault="00BC0E25" w:rsidP="00BC0E25">
      <w:pPr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Любя Его, он Им любим бывает</w:t>
      </w:r>
    </w:p>
    <w:p w:rsidR="00BC0E25" w:rsidRPr="00BC0E25" w:rsidRDefault="00BC0E25" w:rsidP="00BC0E25">
      <w:pPr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светом становясь, всегда сияет.</w:t>
      </w:r>
    </w:p>
    <w:p w:rsidR="00BC0E25" w:rsidRPr="00BC0E25" w:rsidRDefault="00BC0E25" w:rsidP="00BC0E25">
      <w:pPr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Монаха хвалят – все равно он нищий,</w:t>
      </w:r>
    </w:p>
    <w:p w:rsidR="00BC0E25" w:rsidRPr="00BC0E25" w:rsidRDefault="00BC0E25" w:rsidP="00BC0E25">
      <w:pPr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дом приглашают – все равно он странник.</w:t>
      </w:r>
    </w:p>
    <w:p w:rsidR="00BC0E25" w:rsidRPr="00BC0E25" w:rsidRDefault="00BC0E25" w:rsidP="00BC0E25">
      <w:pPr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дивное, немыслимое чудо!</w:t>
      </w:r>
    </w:p>
    <w:p w:rsidR="00BC0E25" w:rsidRPr="00BC0E25" w:rsidRDefault="00BC0E25" w:rsidP="00BC0E25">
      <w:pPr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богатств безмерных – я нуждаюсь,</w:t>
      </w:r>
    </w:p>
    <w:p w:rsidR="00BC0E25" w:rsidRPr="00BC0E25" w:rsidRDefault="00BC0E25" w:rsidP="00BC0E25">
      <w:pPr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Владея многим – остаюсь я беден,</w:t>
      </w:r>
    </w:p>
    <w:p w:rsidR="00BC0E25" w:rsidRPr="00BC0E25" w:rsidRDefault="00BC0E25" w:rsidP="00BC0E25">
      <w:pPr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обилья вод – томлюсь я жаждой.</w:t>
      </w:r>
    </w:p>
    <w:p w:rsidR="00BC0E25" w:rsidRPr="00BC0E25" w:rsidRDefault="00BC0E25" w:rsidP="00BC0E25">
      <w:pPr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даст мне то, что я уже имею?</w:t>
      </w:r>
    </w:p>
    <w:p w:rsidR="00BC0E25" w:rsidRPr="00BC0E25" w:rsidRDefault="00BC0E25" w:rsidP="00BC0E25">
      <w:pPr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где найду Того, Кого я вижу?</w:t>
      </w:r>
    </w:p>
    <w:p w:rsidR="00BC0E25" w:rsidRPr="00BC0E25" w:rsidRDefault="00BC0E25" w:rsidP="00BC0E25">
      <w:pPr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удержу Того, Кто в сердце дышит</w:t>
      </w:r>
      <w:hyperlink r:id="rId8" w:anchor="note5" w:tooltip="Букв. “Того, Кто внутри меня”." w:history="1">
        <w:r w:rsidRPr="00BC0E25">
          <w:rPr>
            <w:rFonts w:ascii="Times New Roman" w:eastAsia="Times New Roman" w:hAnsi="Times New Roman" w:cs="Times New Roman"/>
            <w:color w:val="18530B"/>
            <w:sz w:val="28"/>
            <w:szCs w:val="28"/>
            <w:u w:val="single"/>
            <w:bdr w:val="none" w:sz="0" w:space="0" w:color="auto" w:frame="1"/>
            <w:vertAlign w:val="superscript"/>
            <w:lang w:eastAsia="ru-RU"/>
          </w:rPr>
          <w:t>5</w:t>
        </w:r>
      </w:hyperlink>
      <w:r w:rsidRPr="00BC0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C0E25" w:rsidRPr="00BC0E25" w:rsidRDefault="00BC0E25" w:rsidP="00BC0E25">
      <w:pPr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вне всего, Незримый, пребывает?</w:t>
      </w:r>
    </w:p>
    <w:p w:rsidR="00BC0E25" w:rsidRPr="00BC0E25" w:rsidRDefault="00BC0E25" w:rsidP="00BC0E25">
      <w:pPr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Имеяй уши слышати – да слышит</w:t>
      </w:r>
      <w:hyperlink r:id="rId9" w:anchor="note6" w:tooltip="Ср. Мф. 11:15." w:history="1">
        <w:r w:rsidRPr="00BC0E25">
          <w:rPr>
            <w:rFonts w:ascii="Times New Roman" w:eastAsia="Times New Roman" w:hAnsi="Times New Roman" w:cs="Times New Roman"/>
            <w:color w:val="18530B"/>
            <w:sz w:val="28"/>
            <w:szCs w:val="28"/>
            <w:u w:val="single"/>
            <w:bdr w:val="none" w:sz="0" w:space="0" w:color="auto" w:frame="1"/>
            <w:vertAlign w:val="superscript"/>
            <w:lang w:eastAsia="ru-RU"/>
          </w:rPr>
          <w:t>6</w:t>
        </w:r>
      </w:hyperlink>
      <w:r w:rsidRPr="00BC0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C0E25" w:rsidRPr="00BC0E25" w:rsidRDefault="00BC0E25" w:rsidP="00BC0E25">
      <w:pPr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Словам безумца с трепетом внимая!</w:t>
      </w:r>
      <w:hyperlink r:id="rId10" w:anchor="note7" w:tooltip="Букв. “правильно понимая слова неграмотного”. Называя себя agrammatos (неграмотный, невежда, неуч), преп. Симеон подчеркивает свою непричастность “внешней” (мирской) учености" w:history="1">
        <w:r w:rsidRPr="00BC0E25">
          <w:rPr>
            <w:rFonts w:ascii="Times New Roman" w:eastAsia="Times New Roman" w:hAnsi="Times New Roman" w:cs="Times New Roman"/>
            <w:color w:val="18530B"/>
            <w:sz w:val="28"/>
            <w:szCs w:val="28"/>
            <w:u w:val="single"/>
            <w:bdr w:val="none" w:sz="0" w:space="0" w:color="auto" w:frame="1"/>
            <w:vertAlign w:val="superscript"/>
            <w:lang w:eastAsia="ru-RU"/>
          </w:rPr>
          <w:t>7</w:t>
        </w:r>
      </w:hyperlink>
    </w:p>
    <w:p w:rsidR="00BC0E25" w:rsidRDefault="00BC0E25" w:rsidP="00BC0E25">
      <w:pPr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3B32" w:rsidRPr="00BC0E25" w:rsidRDefault="008A3B32" w:rsidP="00BC0E25">
      <w:pPr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F2F70" w:rsidRDefault="00BC0E25" w:rsidP="006F2F70">
      <w:pPr>
        <w:pStyle w:val="1"/>
        <w:spacing w:before="0" w:line="340" w:lineRule="atLeast"/>
        <w:jc w:val="center"/>
        <w:rPr>
          <w:rFonts w:ascii="Times New Roman" w:hAnsi="Times New Roman" w:cs="Times New Roman"/>
          <w:b/>
          <w:color w:val="805536"/>
          <w:sz w:val="28"/>
          <w:szCs w:val="28"/>
        </w:rPr>
      </w:pPr>
      <w:r w:rsidRPr="00BC0E25">
        <w:rPr>
          <w:rFonts w:ascii="Times New Roman" w:hAnsi="Times New Roman" w:cs="Times New Roman"/>
          <w:b/>
          <w:color w:val="805536"/>
          <w:sz w:val="28"/>
          <w:szCs w:val="28"/>
        </w:rPr>
        <w:t xml:space="preserve">Гимн 37. Учение с богословием о действиях святой любви, </w:t>
      </w:r>
    </w:p>
    <w:p w:rsidR="00BC0E25" w:rsidRDefault="00BC0E25" w:rsidP="006F2F70">
      <w:pPr>
        <w:pStyle w:val="1"/>
        <w:spacing w:before="0" w:line="340" w:lineRule="atLeast"/>
        <w:jc w:val="center"/>
        <w:rPr>
          <w:rFonts w:ascii="Times New Roman" w:hAnsi="Times New Roman" w:cs="Times New Roman"/>
          <w:b/>
          <w:color w:val="805536"/>
          <w:sz w:val="28"/>
          <w:szCs w:val="28"/>
        </w:rPr>
      </w:pPr>
      <w:r w:rsidRPr="00BC0E25">
        <w:rPr>
          <w:rFonts w:ascii="Times New Roman" w:hAnsi="Times New Roman" w:cs="Times New Roman"/>
          <w:b/>
          <w:color w:val="805536"/>
          <w:sz w:val="28"/>
          <w:szCs w:val="28"/>
        </w:rPr>
        <w:t>т. е. самого света Духа Святого </w:t>
      </w:r>
      <w:hyperlink r:id="rId11" w:anchor="note300" w:tooltip="В П. р. это 18 слово; в л. же п. нет как этого, так и дальнейших шести гимнов, кончая 43-м." w:history="1">
        <w:r w:rsidRPr="00BC0E25">
          <w:rPr>
            <w:rStyle w:val="a3"/>
            <w:rFonts w:ascii="Times New Roman" w:hAnsi="Times New Roman" w:cs="Times New Roman"/>
            <w:b/>
            <w:bCs/>
            <w:color w:val="18530B"/>
            <w:sz w:val="28"/>
            <w:szCs w:val="28"/>
            <w:bdr w:val="none" w:sz="0" w:space="0" w:color="auto" w:frame="1"/>
            <w:vertAlign w:val="superscript"/>
          </w:rPr>
          <w:t>300</w:t>
        </w:r>
      </w:hyperlink>
      <w:r w:rsidRPr="00BC0E25">
        <w:rPr>
          <w:rFonts w:ascii="Times New Roman" w:hAnsi="Times New Roman" w:cs="Times New Roman"/>
          <w:b/>
          <w:color w:val="805536"/>
          <w:sz w:val="28"/>
          <w:szCs w:val="28"/>
        </w:rPr>
        <w:t>.</w:t>
      </w:r>
    </w:p>
    <w:p w:rsidR="006F2F70" w:rsidRPr="006F2F70" w:rsidRDefault="006F2F70" w:rsidP="006F2F70">
      <w:r>
        <w:t>(Примечания мелким шрифтом – мои, для лучшего понимания текста (Манкевич Е.В.)</w:t>
      </w:r>
    </w:p>
    <w:p w:rsidR="00BC0E25" w:rsidRPr="00BC0E25" w:rsidRDefault="00BC0E25" w:rsidP="00BC0E25">
      <w:r>
        <w:t>О Богопознании: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Кто возможет, Владыко, поведать о Тебе?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Заблуждаются неведущие (Тебя), ничего совершенно не зная;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Познавшие же верою Божество Твое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Великим страхом одержимы бывают и ужасаются от трепета,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Не зная, что сказать им (о Тебе), ибо Ты – превыше ума,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И все (у Тебя) недомысленно и непостижимо: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Дела, и слава Твоя, и познание Твое.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Мы знаем, что Ты Бог, и свет Твой видим,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Но каков Ты и какого рода – (этого) никто решительно не знает.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Однако мы имеем надежду, обладаем верою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И знаем ту любовь, которую Ты даровал нам,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Беспредельную, неизреченную, никоим образом </w:t>
      </w:r>
      <w:hyperlink r:id="rId12" w:anchor="note301" w:tooltip="В П. р. не μηδαμῶς, а μηδαμου – нигде." w:history="1">
        <w:r w:rsidRPr="00BC0E25">
          <w:rPr>
            <w:rStyle w:val="a3"/>
            <w:color w:val="18530B"/>
            <w:sz w:val="28"/>
            <w:szCs w:val="28"/>
            <w:bdr w:val="none" w:sz="0" w:space="0" w:color="auto" w:frame="1"/>
            <w:vertAlign w:val="superscript"/>
          </w:rPr>
          <w:t>301</w:t>
        </w:r>
      </w:hyperlink>
      <w:r w:rsidRPr="00BC0E25">
        <w:rPr>
          <w:color w:val="000000"/>
          <w:sz w:val="28"/>
          <w:szCs w:val="28"/>
        </w:rPr>
        <w:t> невместимую,</w:t>
      </w:r>
    </w:p>
    <w:p w:rsid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lastRenderedPageBreak/>
        <w:t>Которая есть свет, свет неприступный и все совершающий.</w:t>
      </w:r>
    </w:p>
    <w:p w:rsidR="00BC0E25" w:rsidRPr="00BC0E25" w:rsidRDefault="00BC0E25" w:rsidP="00BC0E25">
      <w:r>
        <w:t>О Духе Святом: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Он называется то рукою Твоею, то оком,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То пресвятыми устами, то силою, то славою </w:t>
      </w:r>
      <w:hyperlink r:id="rId13" w:anchor="note302" w:tooltip="Этого стиха нет в П. р." w:history="1">
        <w:r w:rsidRPr="00BC0E25">
          <w:rPr>
            <w:rStyle w:val="a3"/>
            <w:color w:val="18530B"/>
            <w:sz w:val="28"/>
            <w:szCs w:val="28"/>
            <w:bdr w:val="none" w:sz="0" w:space="0" w:color="auto" w:frame="1"/>
            <w:vertAlign w:val="superscript"/>
          </w:rPr>
          <w:t>302</w:t>
        </w:r>
      </w:hyperlink>
      <w:r w:rsidRPr="00BC0E25">
        <w:rPr>
          <w:color w:val="000000"/>
          <w:sz w:val="28"/>
          <w:szCs w:val="28"/>
        </w:rPr>
        <w:t>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То познается, (как) лицо наипрекраснейшее.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Он – солнце незаходимое для высоких в Божественных (вещах),</w:t>
      </w:r>
    </w:p>
    <w:p w:rsidR="003525E7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 xml:space="preserve">Он – звезда вечно сияющая для тех, которые не вмещают (ничего) более. 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Он противоположен печали, прогоняет неприязнь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И совершенно истребляет сатанинскую зависть.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В начале он умягчает и, очищая, утончает,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Прогоняет помыслы и сокращает движения.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Он сокровенно научает смиряться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И отнюдь не позволяет рассеиваться и шататься.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С другой стороны, он явно отделяет от мира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И производит забвение всего скорбного в жизни.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Он и многообразно питает и жажду утоляет,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И силу дарует добре трудящимся.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Он погашает раздражение и печаль сердечную,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Совершенно не позволяя гневаться или возмущаться.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(Когда) он убегает, уязвленные (им) гонятся за ним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И с великою любовью от сердца ищут его.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(Когда) же он возвратится, и явится, и человеколюбно воссияет,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То внушает гонящимся уклоняться (от него) и смиряться;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И будучи многократно взыскуем, (побуждает) удаляться от страха,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Как недостойным такого блага, превосходящего всякую тварь.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О неизреченный и непостижимый дар!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Ибо чего (только) не делает он и чем не бывает?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Он – наслаждение и радость, кротость и мир,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Милосердие неисчетное, бездна благоутробия.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Он видится невидимо, вмещается невместимо</w:t>
      </w:r>
    </w:p>
    <w:p w:rsid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И содержится в уме моем неприкосновенно и неосязаемо.</w:t>
      </w:r>
    </w:p>
    <w:p w:rsidR="006F2F70" w:rsidRDefault="006F2F70" w:rsidP="006F2F70"/>
    <w:p w:rsidR="006F2F70" w:rsidRPr="006F2F70" w:rsidRDefault="006F2F70" w:rsidP="006F2F70">
      <w:r>
        <w:t xml:space="preserve">О </w:t>
      </w:r>
      <w:r>
        <w:t>Богоискательстве: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Имея его, я не созерцаю, созерцая же, пока он не ушел,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Стремлюсь быстро схватить (его), но он весь улетает.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Недоумевая и воспламеняясь, я научаюсь просить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И искать (его) с плачем </w:t>
      </w:r>
      <w:hyperlink r:id="rId14" w:anchor="note303" w:tooltip="μετὰ κλαθμῶν, в П. р. με τὰ κλαθμοῦ, т. е. (искать) того, что относится к плачу, или просто плача." w:history="1">
        <w:r w:rsidRPr="00BC0E25">
          <w:rPr>
            <w:rStyle w:val="a3"/>
            <w:color w:val="18530B"/>
            <w:sz w:val="28"/>
            <w:szCs w:val="28"/>
            <w:bdr w:val="none" w:sz="0" w:space="0" w:color="auto" w:frame="1"/>
            <w:vertAlign w:val="superscript"/>
          </w:rPr>
          <w:t>303</w:t>
        </w:r>
      </w:hyperlink>
      <w:r w:rsidRPr="00BC0E25">
        <w:rPr>
          <w:color w:val="000000"/>
          <w:sz w:val="28"/>
          <w:szCs w:val="28"/>
        </w:rPr>
        <w:t> и великим смирением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И не думать, что сверхъестественное возможно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Для моей силы или старания человеческого,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Но – для благоутробия Божия и беспредельной милости.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Являясь на краткое время и скрываясь, он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Одну за одной изгоняет страсти из сердца.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lastRenderedPageBreak/>
        <w:t>Ибо человек не может победить страсти,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Если он не придет на помощь;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И опять же не все от разу изгоняет,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Ибо невозможно сразу воспринять всего Духа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Человеку душевному и сделаться бесстрастным.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Но когда он сделает все, что может: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Нестяжание, беспристрастие, удаление от своих,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Отсечение воли и отречение от мира,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Терпение искушений, молитву и плач,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Нищету и смирение, насколько есть силы у него;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Тогда на краткое (время) как бы тонкий и наималейший свет,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Внезапно окружив ум его, восхитит в исступление,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Но, чтобы не умер он, скоро оставит (его),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С такою великою быстротою, что ни помыслить,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Ни вспомнить о красоте (света) невозможно увидевшему,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Дабы, будучи младенцем, не вкусил он пищи мужей совершенных</w:t>
      </w:r>
    </w:p>
    <w:p w:rsid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И тотчас не расторгся или не получил вреда, изблевав (ее).</w:t>
      </w:r>
    </w:p>
    <w:p w:rsidR="006F2F70" w:rsidRDefault="006F2F70" w:rsidP="006F2F70"/>
    <w:p w:rsidR="006F2F70" w:rsidRPr="006F2F70" w:rsidRDefault="006F2F70" w:rsidP="006F2F70">
      <w:r>
        <w:t>Помощь Божия на жизненном пути подвижника</w:t>
      </w:r>
      <w:r>
        <w:t>: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Итак, оттоле (свет) руководствует, укрепляет и наставляет;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Когда мы нуждаемся в нем, он показывается и убегает;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Не тогда, когда мы желаем, ибо это (дело) совершенных,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Но когда мы находимся в затруднении и совершенно обезсилеваем,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Он приходит на помощь, восходя издали,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И дает мне почувствовать его в моем сердце.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Пораженный и задыхаясь, я хочу удержать его.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Но [вокруг] все – ночь. С пустыми и жалкими руками,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Забывал все, я сижу и плачу,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Не надеясь в другой раз таким же образом увидеть его.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Когда, вдоволь наплакавшись, я хочу перестать,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Тогда он, придя, таинственно касается моего темени.</w:t>
      </w:r>
    </w:p>
    <w:p w:rsidR="006F2F70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 xml:space="preserve">Я заливаюсь слезами, не зная, кто это; 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И [тогда] он озаряет мой ум весьма сладостным светом.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Когда же узнаю я, кто это, он тотчас улетает,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Оставляя во мне огонь Божественной любви к себе,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Который не позволяет ни смеяться, ни смотреть на людей,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Ни принимать (в себе) желания чего-либо из видимого.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Мало-по-малу чрез терпение он разгорается и раздувается,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Делаясь великим пламенем, досязающим до небес.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Его угашает расслабление и развлечение домашними (вещами),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Ибо в начале бывает и забота о житейских (делах);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Возвращает же молчание и ненависть ко всякой славе,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lastRenderedPageBreak/>
        <w:t>Скитание по земле и попрание себя, подобно навозу,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Ибо этим он услаждается и благоволит соприсутствовать,</w:t>
      </w:r>
    </w:p>
    <w:p w:rsid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Научая [чрез то] всемогущему смирению.</w:t>
      </w:r>
    </w:p>
    <w:p w:rsidR="006F2F70" w:rsidRDefault="006F2F70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</w:p>
    <w:p w:rsidR="006F2F70" w:rsidRPr="006F2F70" w:rsidRDefault="006F2F70" w:rsidP="006F2F70">
      <w:r>
        <w:t>Дары Святого Духа</w:t>
      </w:r>
      <w:r>
        <w:t>: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Итак, когда я стяжаваю это и делаюсь смиренным,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Тогда он бывает неразлучен со мною: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Беседует со мною, просвещает меня, взирает на меня, и я на него взираю.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Он и в сердце моем находится и на небе пребывает.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Он изъясняет мне Писания и умножает во мне знание,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Он научает меня таинствам, которых я не могу изречь.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Он показывает, как он восхитил меня от мира,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И повелевает мне быть милосердным ко всем находящимся в мире.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Итак, меня содержат стены и удерживает тело,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Но я поистине, не сомневайся, нахожусь вне их.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Я не ощущаю звуков и не слышу голосов.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Я не боюсь смерти, ибо я превзошел и ее.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Я не знаю, что такое скорбь, хотя все опечаливают меня.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Удовольствия горьки для меня, все страсти бежат [от меня],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И я постоянно ночью и днем вижу свет.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День для меня является ночью, и ночь есть день.</w:t>
      </w:r>
    </w:p>
    <w:p w:rsidR="003525E7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 xml:space="preserve">Я и спать не хочу, ибо это потеря для меня. 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Когда же меня окружат всякие беды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И, казалось бы, низвергнут и преодолеют меня,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Тогда я, внезапно оказываясь с ним (светом) вне всего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Радостного и печального, и мирских наслаждений,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Наслаждаюсь неизреченной и Божественной радостью,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Увеселяюсь красотою его, часто обнимаю его,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Целую и поклоняюсь, питая великую благодарность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К тем, кто дал мне (возможность) видеть то, чего я желал,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И причаститься неизреченного света, и сделаться светом,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И дара его приобщиться отселе,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И стяжать Подателя всех благ,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И оказаться не лишенным и дарований душевных.</w:t>
      </w:r>
    </w:p>
    <w:p w:rsidR="006F2F70" w:rsidRDefault="006F2F70" w:rsidP="006F2F70"/>
    <w:p w:rsidR="006F2F70" w:rsidRPr="006F2F70" w:rsidRDefault="006F2F70" w:rsidP="006F2F70">
      <w:r>
        <w:t xml:space="preserve">О </w:t>
      </w:r>
      <w:r>
        <w:t>духовном наставнике – прп. Симеоне Благоговейном</w:t>
      </w:r>
      <w:r>
        <w:t>: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Кто, привлекши, направил меня к этим благам?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Кто возвел меня из глубины мирской прелести?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Кто отделил (меня) от отца и братий, друзей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И сродников, наслаждений и радостей мира?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Кто показал мне путь покаяния и плача,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По которому я нашел день, не имеющий конца?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lastRenderedPageBreak/>
        <w:t>(То) был Ангел, а не человек </w:t>
      </w:r>
      <w:hyperlink r:id="rId15" w:anchor="note304" w:tooltip="Здесь пр. Симеон говорит о своем духовном отце  –  Симеоне Студите или Благоговейном." w:history="1">
        <w:r w:rsidRPr="00BC0E25">
          <w:rPr>
            <w:rStyle w:val="a3"/>
            <w:color w:val="18530B"/>
            <w:sz w:val="28"/>
            <w:szCs w:val="28"/>
            <w:bdr w:val="none" w:sz="0" w:space="0" w:color="auto" w:frame="1"/>
            <w:vertAlign w:val="superscript"/>
          </w:rPr>
          <w:t>304</w:t>
        </w:r>
      </w:hyperlink>
      <w:r w:rsidRPr="00BC0E25">
        <w:rPr>
          <w:color w:val="000000"/>
          <w:sz w:val="28"/>
          <w:szCs w:val="28"/>
        </w:rPr>
        <w:t>. Однако то такой человек,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Который посмевается над миром и попирает дракона,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Присутствия которого трепещут демоны.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Как я поведаю тебе, брате, о том, что я видел в Египте,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О совершенных им чудесах и знамениях?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Расскажу тебе покамест одно (вот) это, ибо всего поведать я не в силах.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Он сошел и нашел меня рабом и пришельцем [в Египте].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(Иди) сюда, чадо мое – сказал он – я поведу тебя к Богу.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Я же от великого неверия ответил ему: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Какое знамение ты мне покажешь, чтобы уверить меня,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Что ты сам можешь освободить меня из Египта</w:t>
      </w:r>
    </w:p>
    <w:p w:rsidR="006F2F70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 xml:space="preserve">И исхитить из рук льстивого фараона, 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Дабы, последовав за тобою, я не подвергся еще большей опасности?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Возжги, сказал он, великий огонь, чтобы я мог войти в средину,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И если я не останусь неопаленным, то не последуй мне.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Слова эти поразили меня. Я сделал приказанное.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Разжено было пламя, и он сам стал посредине.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Целый и невредимый, он и меня (еще) приглашал.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Боюсь, владыко, сказал я, (ибо) я грешник.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Выйдя [из огня], он подошел ко мне и поцеловал меня.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Отчего ты боишься, сказал он мне, отчего робеешь и трепещешь?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Велико и страшно это чудо? – большее сего узришь.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Я в ужасе, господине, сказал я, и не смею приблизиться к тебе,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Не желая оказаться дерзким более огня.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Ибо я вижу, что ты человек, превосходящий человека,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И не дерзаю смотреть на тебя, которого огонь устыдился.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Привлекши меня ближе, он заключил меня в объятия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И снова облобызал меня лобзанием святым,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Сам благоухая весь благоуханием бессмертия.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[После этого] я поверил и с любовью последовал за ним.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Возжелав сделаться рабом его одного.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Фараон держал меня (в своей власти), и страшные приставники (его)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Принуждали меня заботиться о кирпичах и соломе.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Я один не мог убежать, так как не имел и оружия.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Моисей </w:t>
      </w:r>
      <w:hyperlink r:id="rId16" w:anchor="note305" w:tooltip="т. е. духовный отец пр. Симеона, о котором выше шла речь." w:history="1">
        <w:r w:rsidRPr="00BC0E25">
          <w:rPr>
            <w:rStyle w:val="a3"/>
            <w:color w:val="18530B"/>
            <w:sz w:val="28"/>
            <w:szCs w:val="28"/>
            <w:bdr w:val="none" w:sz="0" w:space="0" w:color="auto" w:frame="1"/>
            <w:vertAlign w:val="superscript"/>
          </w:rPr>
          <w:t>305</w:t>
        </w:r>
      </w:hyperlink>
      <w:r w:rsidRPr="00BC0E25">
        <w:rPr>
          <w:color w:val="000000"/>
          <w:sz w:val="28"/>
          <w:szCs w:val="28"/>
        </w:rPr>
        <w:t> молил Бога оказать помощь.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Христос поражает Египет десятеричными язвами.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Но не покорился фараон и не освободил меня.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Молится отец, и Бог внемлет (ему)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И говорит рабу (Своему), чтобы он взял меня за руку,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Обещая (Сам) идти вместе с нами,</w:t>
      </w:r>
    </w:p>
    <w:p w:rsidR="003525E7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 xml:space="preserve">(Дабы) избавить (меня) от фараона и от бедствий египетских. 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Он вложил дерзновение в сердце мое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И дал (мне) смелость не бояться фараона.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lastRenderedPageBreak/>
        <w:t>Так и сделал раб Божий: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Держа меня за руку, он пошел впереди меня,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И таким образом мы начали совершать путь.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Дай мне, Господи, по молитвам отца моего, разумение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И слово, (чтобы) поведать о дивных (делах) руки Твоей,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Которые Ты соделал ради меня заблудшего и блудного,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Рукою раба Твоего изводя (меня) из Египта.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Узнав о (моем) уходе, царь египетский </w:t>
      </w:r>
      <w:hyperlink r:id="rId17" w:anchor="note306" w:tooltip="Этот стих взят из П. р.; в печатном тексте он опущен, вероятно по недосмотру." w:history="1">
        <w:r w:rsidRPr="00BC0E25">
          <w:rPr>
            <w:rStyle w:val="a3"/>
            <w:color w:val="18530B"/>
            <w:sz w:val="28"/>
            <w:szCs w:val="28"/>
            <w:bdr w:val="none" w:sz="0" w:space="0" w:color="auto" w:frame="1"/>
            <w:vertAlign w:val="superscript"/>
          </w:rPr>
          <w:t>306</w:t>
        </w:r>
      </w:hyperlink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Пренебрег (мною), как одним, и сам не вышел,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Но послал подвластных ему рабов.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Побежали они и настигли (меня) в пределах египетских,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(Но) все возвратились ни с чем и разбитыми: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Мечи свои изломали, стрелы повытрясли,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Руки их ослабели, действуя </w:t>
      </w:r>
      <w:hyperlink r:id="rId18" w:anchor="note307" w:tooltip="В П. р. здесь более правильное чтение:  ἐνεργοῦσαι, а не ἐνεργᾶσαι." w:history="1">
        <w:r w:rsidRPr="00BC0E25">
          <w:rPr>
            <w:rStyle w:val="a3"/>
            <w:color w:val="18530B"/>
            <w:sz w:val="28"/>
            <w:szCs w:val="28"/>
            <w:bdr w:val="none" w:sz="0" w:space="0" w:color="auto" w:frame="1"/>
            <w:vertAlign w:val="superscript"/>
          </w:rPr>
          <w:t>307</w:t>
        </w:r>
      </w:hyperlink>
      <w:r w:rsidRPr="00BC0E25">
        <w:rPr>
          <w:color w:val="000000"/>
          <w:sz w:val="28"/>
          <w:szCs w:val="28"/>
        </w:rPr>
        <w:t> против нас,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И мы остались ни в чем невредимыми.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[Пред нами] горел столп огненный, и [над нами] было облако;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И мы одни проходили в чужой стране,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Среди разбойников, среди великих народов и царей.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(Когда) узнал и царь о поражении людей своих,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То пришел в бешенство, считая великим бесчестием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Быть поруганным и побежденным одним человеком.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Запряг он свои колесницы, поднял народ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И погнался сам с большим хвастовством.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Придя, он нашел меня одного лежащим от усталости;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Моисей же бодрствовал и беседовал с Богом.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Приказал он связать меня по рукам и ногам,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И, удерживая меня чрез мнение, они покушались вязать;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Я же, лежа, смеялся и, вооружившись молитвою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И крестным знамением, всех их отражал.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Не смея прикоснуться или приблизиться ко мне,</w:t>
      </w:r>
    </w:p>
    <w:p w:rsidR="006F2F70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 xml:space="preserve">Они, стоя кое-где поодаль, думали устрашить меня: 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Держа в руках огонь, они грозили сжечь меня,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Поднимали громкий крик и производили шум.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Дабы не хвастались они, что сделали нечто великое,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Увидели они, что и я сделался светом, по молитвам отца моего,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И, посрамленные, внезапно (все) вместе удалились.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Вышел от Бога Моисей и, найдя меня дерзновенным,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Обрадованным и трепещущим от этого чудотворения,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Спросил: что случилось? Я возвестил ему все это: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Что был фараон, царь египетский,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Придя ныне с бесчисленным народом,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И не мог связать меня; хотел он сжечь меня,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И все пришедшие с ним сделались пламенем,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lastRenderedPageBreak/>
        <w:t>Испуская против меня огонь из уст своих;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Но так как они увидели, что я сделался светом, по молитвам твоим,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То превратились все в тьму; и [вот] теперь я один.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Смотри – ответил мне Моисей – не будь самонадеянным,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Не смотри на явное, (тем) более бойся тайного,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Скорей! воспользуемся бегством, так Бог повелевает;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И Христос вместо нас будет поборать египтян.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Пойдем, господине, – сказал я, – я не разлучусь от тебя,</w:t>
      </w:r>
    </w:p>
    <w:p w:rsid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Не преступлю твоих заповедей, но все сохраню. Аминь.</w:t>
      </w:r>
    </w:p>
    <w:p w:rsidR="003525E7" w:rsidRDefault="003525E7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</w:p>
    <w:p w:rsidR="006F2F70" w:rsidRPr="00BC0E25" w:rsidRDefault="006F2F70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</w:p>
    <w:p w:rsidR="003525E7" w:rsidRDefault="00BC0E25" w:rsidP="006F2F70">
      <w:pPr>
        <w:pStyle w:val="1"/>
        <w:spacing w:before="0" w:line="340" w:lineRule="atLeast"/>
        <w:jc w:val="center"/>
        <w:rPr>
          <w:rFonts w:ascii="Times New Roman" w:hAnsi="Times New Roman" w:cs="Times New Roman"/>
          <w:b/>
          <w:color w:val="805536"/>
          <w:sz w:val="28"/>
          <w:szCs w:val="28"/>
        </w:rPr>
      </w:pPr>
      <w:r w:rsidRPr="00BC0E25">
        <w:rPr>
          <w:rFonts w:ascii="Times New Roman" w:hAnsi="Times New Roman" w:cs="Times New Roman"/>
          <w:b/>
          <w:color w:val="805536"/>
          <w:sz w:val="28"/>
          <w:szCs w:val="28"/>
        </w:rPr>
        <w:t xml:space="preserve">Гимн 55. Другая молитва </w:t>
      </w:r>
    </w:p>
    <w:p w:rsidR="003525E7" w:rsidRDefault="00BC0E25" w:rsidP="006F2F70">
      <w:pPr>
        <w:pStyle w:val="1"/>
        <w:spacing w:before="0" w:line="340" w:lineRule="atLeast"/>
        <w:jc w:val="center"/>
        <w:rPr>
          <w:rFonts w:ascii="Times New Roman" w:hAnsi="Times New Roman" w:cs="Times New Roman"/>
          <w:b/>
          <w:color w:val="805536"/>
          <w:sz w:val="28"/>
          <w:szCs w:val="28"/>
        </w:rPr>
      </w:pPr>
      <w:r w:rsidRPr="00BC0E25">
        <w:rPr>
          <w:rFonts w:ascii="Times New Roman" w:hAnsi="Times New Roman" w:cs="Times New Roman"/>
          <w:b/>
          <w:color w:val="805536"/>
          <w:sz w:val="28"/>
          <w:szCs w:val="28"/>
        </w:rPr>
        <w:t xml:space="preserve">ко Господу нашему Иисусу Христу </w:t>
      </w:r>
    </w:p>
    <w:p w:rsidR="00BC0E25" w:rsidRPr="00BC0E25" w:rsidRDefault="00BC0E25" w:rsidP="006F2F70">
      <w:pPr>
        <w:pStyle w:val="1"/>
        <w:spacing w:before="0" w:line="340" w:lineRule="atLeast"/>
        <w:jc w:val="center"/>
        <w:rPr>
          <w:rFonts w:ascii="Times New Roman" w:hAnsi="Times New Roman" w:cs="Times New Roman"/>
          <w:b/>
          <w:color w:val="805536"/>
          <w:sz w:val="28"/>
          <w:szCs w:val="28"/>
        </w:rPr>
      </w:pPr>
      <w:r w:rsidRPr="00BC0E25">
        <w:rPr>
          <w:rFonts w:ascii="Times New Roman" w:hAnsi="Times New Roman" w:cs="Times New Roman"/>
          <w:b/>
          <w:color w:val="805536"/>
          <w:sz w:val="28"/>
          <w:szCs w:val="28"/>
        </w:rPr>
        <w:t>о святом причащении </w:t>
      </w:r>
      <w:hyperlink r:id="rId19" w:anchor="note370" w:tooltip="Этой молитвы также нет ни в П. р., ни в л. п.; в греческ. же издании творений Симеона НВ. это последний 55 гимн, заканчивающий 2-ю часть и вместе всю книгу. В славянск. переводе эта другая молитва преп. Симеона доныне печатается во всех наших молитвословах, как 6 или 7 молитва ко причащению." w:history="1">
        <w:r w:rsidRPr="00BC0E25">
          <w:rPr>
            <w:rStyle w:val="a3"/>
            <w:rFonts w:ascii="Times New Roman" w:hAnsi="Times New Roman" w:cs="Times New Roman"/>
            <w:b/>
            <w:bCs/>
            <w:color w:val="18530B"/>
            <w:sz w:val="28"/>
            <w:szCs w:val="28"/>
            <w:bdr w:val="none" w:sz="0" w:space="0" w:color="auto" w:frame="1"/>
            <w:vertAlign w:val="superscript"/>
          </w:rPr>
          <w:t>370</w:t>
        </w:r>
      </w:hyperlink>
      <w:r w:rsidRPr="00BC0E25">
        <w:rPr>
          <w:rFonts w:ascii="Times New Roman" w:hAnsi="Times New Roman" w:cs="Times New Roman"/>
          <w:b/>
          <w:color w:val="805536"/>
          <w:sz w:val="28"/>
          <w:szCs w:val="28"/>
        </w:rPr>
        <w:t>.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От скверных уст, от мерзкого сердца,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От нечистого языка, от оскверненной души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Приими моление, Христе мой, и, не отвергнув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Ни слов моих, ни обращений, ни бесстыдства,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Дай мне с дерзновением говорить то, о чем вознамерился я, Христе мой,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Лучше же научи, что мне должно делать и говорить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Я согрешил более блудницы, которая, узнав, куда Ты зашел,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Купив миро, смело пришла помазать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Ноги Твои, Христа моего, Владыки и Бога моего.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Как ту не отверг Ты, приступившую от сердца,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(Так) и мною не возгнушайся, Слове, но подай мне Твои ноги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И держать, и целовать, и струей слез,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Как бы драгоценным миром, их дерзновенно помазать,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Омой меня слезами моими, очисти меня ими, Слове,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Остави и грехи мои и подай мне прощение.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Ты знаешь множество зол (моих), знаешь и язвы мои,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И струпы мои видишь, но и веру (мою) знаешь,</w:t>
      </w:r>
    </w:p>
    <w:p w:rsidR="003525E7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 xml:space="preserve">И произволение видишь, и воздыхания слышишь. 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Не сокрыта от Тебя, Боже мой, Творче мой, Искупителю мой,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Ни одна капля слез, ни (даже) часть некая капли.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«Несоделанное мое видесте очи Твои»,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И в книге Твоей не сделанное еще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Написано у Тебя (</w:t>
      </w:r>
      <w:hyperlink r:id="rId20" w:tgtFrame="_blank" w:history="1">
        <w:r w:rsidRPr="00BC0E25">
          <w:rPr>
            <w:rStyle w:val="a3"/>
            <w:color w:val="000080"/>
            <w:sz w:val="28"/>
            <w:szCs w:val="28"/>
            <w:bdr w:val="none" w:sz="0" w:space="0" w:color="auto" w:frame="1"/>
          </w:rPr>
          <w:t>Псал. 138, 16</w:t>
        </w:r>
      </w:hyperlink>
      <w:r w:rsidRPr="00BC0E25">
        <w:rPr>
          <w:color w:val="000000"/>
          <w:sz w:val="28"/>
          <w:szCs w:val="28"/>
        </w:rPr>
        <w:t>). Виждь смирение мое,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Виждь труд мой, сколь велик он, и все грехи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Остави мне, Боже всяческих, дабы я с чистым сердцем,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Трепетною мыслью и с сокрушенною душою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Причастился пречистых Твоих и пресвятых таин,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Чрез которые обожается и оживляется всяк ядущий Тебя и пиющий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От чистого сердца. Ибо Ты, Владыко мой, сказал: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lastRenderedPageBreak/>
        <w:t>Всяк «ядый Мою плоть и пияй Мою кровь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Во Мне пребывает, и Аз в нем» есмь (</w:t>
      </w:r>
      <w:hyperlink r:id="rId21" w:tgtFrame="_blank" w:history="1">
        <w:r w:rsidRPr="00BC0E25">
          <w:rPr>
            <w:rStyle w:val="a3"/>
            <w:color w:val="000080"/>
            <w:sz w:val="28"/>
            <w:szCs w:val="28"/>
            <w:bdr w:val="none" w:sz="0" w:space="0" w:color="auto" w:frame="1"/>
          </w:rPr>
          <w:t>Иоан. 6, 56</w:t>
        </w:r>
      </w:hyperlink>
      <w:r w:rsidRPr="00BC0E25">
        <w:rPr>
          <w:color w:val="000000"/>
          <w:sz w:val="28"/>
          <w:szCs w:val="28"/>
        </w:rPr>
        <w:t>).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Совершенно истинно это слово Владыки и Бога моего,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Ибо причащающийся Божественной и боготворящей благодати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Отнюдь не один есть, но с Тобою, Христе мой,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Трисолнечным Светом, просвещающим мир.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Итак, да не останусь и я один без Тебя – Жизнодавца,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Дыхания моего, жизни моей, радости моей,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Спасения мира. Поэтому и приступил я к Тебе,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Как видишь, со слезами и сокрушенной душою,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Умоляя (о том, чтобы) получить мне искупление моих грехов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И неосужденно причаститься Твоих жизнеподательных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И непорочных тайн, чтобы Ты пребывал, как сказал,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Со мною несчастнейшим, дабы обольститель, найдя меня без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Благодати Твоей, коварно не похитил меня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И, прельстив, не удалил от боготворящих Твоих слов.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Поэтому я припадаю к Тебе и горячо взываю:</w:t>
      </w:r>
    </w:p>
    <w:p w:rsidR="003525E7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 xml:space="preserve">Как принял Ты блудного (сына) и блудницу, пришедшую (к Тебе), 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Так приими и меня блудного и распутного, Милостиве.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Ибо, приступая к Тебе ныне с сокрушенною душою,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Я знаю, Спасителю, что (никто) другой не согрешил пред Тобою так, как я,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Ни деяний таких не соделал, какие я совершил.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Но я знаю также и то, что ни тяжесть преступлений,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Ни множество грехов не превосходят великого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Долготерпения и крайнего человеколюбия Бога моего.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Но горячо кающихся Ты елеем сострадания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И очищаешь, и просветляешь, и делаешь причастниками света,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Без зависти соделывая (их) общниками Божества Твоего,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И – что чудно для Ангелов и для человеческих умов –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Часто беседуешь с ними, как с искренними друзьями Твоими.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Это-то и делает меня дерзновенным, это окрыляет меня, Христе мой,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И я, уповая на Твои обильные благодеяния к нам,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Радуясь вместе и трепеща, причащаюсь огня,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Будучи сеном и – дивное чудо – несказанно орошаем,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Как некогда купина неопалимо горевшая.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Итак, благодарным умом, благодарным сердцем,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Благодарными членами души и тела моего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Я поклоняюсь, величаю и славлю Тебя, Боже мой,</w:t>
      </w:r>
    </w:p>
    <w:p w:rsidR="00BC0E25" w:rsidRPr="00BC0E25" w:rsidRDefault="00BC0E25" w:rsidP="00BC0E25">
      <w:pPr>
        <w:pStyle w:val="txt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BC0E25">
        <w:rPr>
          <w:color w:val="000000"/>
          <w:sz w:val="28"/>
          <w:szCs w:val="28"/>
        </w:rPr>
        <w:t>Как благословенного ныне и во веки.</w:t>
      </w:r>
    </w:p>
    <w:p w:rsidR="00BC0E25" w:rsidRPr="00BC0E25" w:rsidRDefault="00BC0E25" w:rsidP="00BC0E25">
      <w:pPr>
        <w:rPr>
          <w:rFonts w:ascii="Times New Roman" w:hAnsi="Times New Roman" w:cs="Times New Roman"/>
          <w:sz w:val="28"/>
          <w:szCs w:val="28"/>
        </w:rPr>
      </w:pPr>
    </w:p>
    <w:sectPr w:rsidR="00BC0E25" w:rsidRPr="00BC0E25" w:rsidSect="008A3B32">
      <w:footerReference w:type="default" r:id="rId22"/>
      <w:pgSz w:w="11906" w:h="16838"/>
      <w:pgMar w:top="993" w:right="850" w:bottom="1134" w:left="1701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B65" w:rsidRDefault="00E51B65" w:rsidP="006F2F70">
      <w:pPr>
        <w:spacing w:after="0" w:line="240" w:lineRule="auto"/>
      </w:pPr>
      <w:r>
        <w:separator/>
      </w:r>
    </w:p>
  </w:endnote>
  <w:endnote w:type="continuationSeparator" w:id="0">
    <w:p w:rsidR="00E51B65" w:rsidRDefault="00E51B65" w:rsidP="006F2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3501759"/>
      <w:docPartObj>
        <w:docPartGallery w:val="Page Numbers (Bottom of Page)"/>
        <w:docPartUnique/>
      </w:docPartObj>
    </w:sdtPr>
    <w:sdtContent>
      <w:p w:rsidR="006F2F70" w:rsidRDefault="006F2F7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B32">
          <w:rPr>
            <w:noProof/>
          </w:rPr>
          <w:t>2</w:t>
        </w:r>
        <w:r>
          <w:fldChar w:fldCharType="end"/>
        </w:r>
      </w:p>
    </w:sdtContent>
  </w:sdt>
  <w:p w:rsidR="006F2F70" w:rsidRDefault="006F2F7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B65" w:rsidRDefault="00E51B65" w:rsidP="006F2F70">
      <w:pPr>
        <w:spacing w:after="0" w:line="240" w:lineRule="auto"/>
      </w:pPr>
      <w:r>
        <w:separator/>
      </w:r>
    </w:p>
  </w:footnote>
  <w:footnote w:type="continuationSeparator" w:id="0">
    <w:p w:rsidR="00E51B65" w:rsidRDefault="00E51B65" w:rsidP="006F2F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E25"/>
    <w:rsid w:val="001B0EAE"/>
    <w:rsid w:val="003525E7"/>
    <w:rsid w:val="006F2F70"/>
    <w:rsid w:val="008A3B32"/>
    <w:rsid w:val="00BC0E25"/>
    <w:rsid w:val="00E5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D73E90"/>
  <w15:chartTrackingRefBased/>
  <w15:docId w15:val="{AB98D70C-97BE-4E02-B9A4-1720C33B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0E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C0E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0E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C0E25"/>
    <w:rPr>
      <w:color w:val="0000FF"/>
      <w:u w:val="single"/>
    </w:rPr>
  </w:style>
  <w:style w:type="paragraph" w:customStyle="1" w:styleId="txt">
    <w:name w:val="txt"/>
    <w:basedOn w:val="a"/>
    <w:rsid w:val="00BC0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0E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gdatatitle">
    <w:name w:val="bg_data_title"/>
    <w:basedOn w:val="a0"/>
    <w:rsid w:val="00BC0E25"/>
  </w:style>
  <w:style w:type="paragraph" w:styleId="a4">
    <w:name w:val="header"/>
    <w:basedOn w:val="a"/>
    <w:link w:val="a5"/>
    <w:uiPriority w:val="99"/>
    <w:unhideWhenUsed/>
    <w:rsid w:val="006F2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2F70"/>
  </w:style>
  <w:style w:type="paragraph" w:styleId="a6">
    <w:name w:val="footer"/>
    <w:basedOn w:val="a"/>
    <w:link w:val="a7"/>
    <w:uiPriority w:val="99"/>
    <w:unhideWhenUsed/>
    <w:rsid w:val="006F2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2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5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zbyka.ru/otechnik/Simeon_Novyj_Bogoslov/izbrannye-gimny/1_1" TargetMode="External"/><Relationship Id="rId13" Type="http://schemas.openxmlformats.org/officeDocument/2006/relationships/hyperlink" Target="https://azbyka.ru/otechnik/Simeon_Novyj_Bogoslov/gimny/37" TargetMode="External"/><Relationship Id="rId18" Type="http://schemas.openxmlformats.org/officeDocument/2006/relationships/hyperlink" Target="https://azbyka.ru/otechnik/Simeon_Novyj_Bogoslov/gimny/3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azbyka.ru/biblia/?Jn.6:56&amp;c~r&amp;rus" TargetMode="External"/><Relationship Id="rId7" Type="http://schemas.openxmlformats.org/officeDocument/2006/relationships/hyperlink" Target="https://azbyka.ru/otechnik/Simeon_Novyj_Bogoslov/izbrannye-gimny/1_1" TargetMode="External"/><Relationship Id="rId12" Type="http://schemas.openxmlformats.org/officeDocument/2006/relationships/hyperlink" Target="https://azbyka.ru/otechnik/Simeon_Novyj_Bogoslov/gimny/37" TargetMode="External"/><Relationship Id="rId17" Type="http://schemas.openxmlformats.org/officeDocument/2006/relationships/hyperlink" Target="https://azbyka.ru/otechnik/Simeon_Novyj_Bogoslov/gimny/3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zbyka.ru/otechnik/Simeon_Novyj_Bogoslov/gimny/37" TargetMode="External"/><Relationship Id="rId20" Type="http://schemas.openxmlformats.org/officeDocument/2006/relationships/hyperlink" Target="https://azbyka.ru/biblia/?Ps.138:16&amp;c~r&amp;rus" TargetMode="External"/><Relationship Id="rId1" Type="http://schemas.openxmlformats.org/officeDocument/2006/relationships/styles" Target="styles.xml"/><Relationship Id="rId6" Type="http://schemas.openxmlformats.org/officeDocument/2006/relationships/hyperlink" Target="https://azbyka.ru/otechnik/Simeon_Novyj_Bogoslov/izbrannye-gimny/1_1" TargetMode="External"/><Relationship Id="rId11" Type="http://schemas.openxmlformats.org/officeDocument/2006/relationships/hyperlink" Target="https://azbyka.ru/otechnik/Simeon_Novyj_Bogoslov/gimny/37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azbyka.ru/otechnik/Simeon_Novyj_Bogoslov/gimny/3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azbyka.ru/otechnik/Simeon_Novyj_Bogoslov/izbrannye-gimny/1_1" TargetMode="External"/><Relationship Id="rId19" Type="http://schemas.openxmlformats.org/officeDocument/2006/relationships/hyperlink" Target="https://azbyka.ru/otechnik/Simeon_Novyj_Bogoslov/gimny/5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azbyka.ru/otechnik/Simeon_Novyj_Bogoslov/izbrannye-gimny/1_1" TargetMode="External"/><Relationship Id="rId14" Type="http://schemas.openxmlformats.org/officeDocument/2006/relationships/hyperlink" Target="https://azbyka.ru/otechnik/Simeon_Novyj_Bogoslov/gimny/37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2682</Words>
  <Characters>15294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admin admin</cp:lastModifiedBy>
  <cp:revision>1</cp:revision>
  <dcterms:created xsi:type="dcterms:W3CDTF">2020-01-27T10:13:00Z</dcterms:created>
  <dcterms:modified xsi:type="dcterms:W3CDTF">2020-01-27T10:33:00Z</dcterms:modified>
</cp:coreProperties>
</file>