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549" w:rsidRPr="001302F0" w:rsidRDefault="008447C7">
      <w:pPr>
        <w:rPr>
          <w:rFonts w:ascii="Times New Roman" w:hAnsi="Times New Roman" w:cs="Times New Roman"/>
          <w:b/>
          <w:bCs/>
          <w:sz w:val="30"/>
          <w:szCs w:val="30"/>
        </w:rPr>
      </w:pPr>
      <w:r w:rsidRPr="001302F0">
        <w:rPr>
          <w:rFonts w:ascii="Times New Roman" w:hAnsi="Times New Roman" w:cs="Times New Roman"/>
          <w:b/>
          <w:bCs/>
          <w:sz w:val="30"/>
          <w:szCs w:val="30"/>
        </w:rPr>
        <w:t>БЛАЖЕННЫЙ АВГУСТИН ИППОНИЙСКИЙ. ИСПОВЕДЬ (фрагменты)</w:t>
      </w:r>
    </w:p>
    <w:p w:rsidR="008447C7" w:rsidRPr="001302F0" w:rsidRDefault="008447C7">
      <w:pPr>
        <w:rPr>
          <w:rFonts w:ascii="Times New Roman" w:hAnsi="Times New Roman" w:cs="Times New Roman"/>
          <w:b/>
          <w:bCs/>
          <w:sz w:val="30"/>
          <w:szCs w:val="30"/>
        </w:rPr>
      </w:pPr>
      <w:r w:rsidRPr="001302F0">
        <w:rPr>
          <w:rFonts w:ascii="Times New Roman" w:hAnsi="Times New Roman" w:cs="Times New Roman"/>
          <w:b/>
          <w:bCs/>
          <w:sz w:val="30"/>
          <w:szCs w:val="30"/>
        </w:rPr>
        <w:t>Книга вторая</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w:t>
      </w:r>
      <w:r w:rsidRPr="001302F0">
        <w:rPr>
          <w:rFonts w:ascii="Times New Roman" w:hAnsi="Times New Roman" w:cs="Times New Roman"/>
          <w:sz w:val="30"/>
          <w:szCs w:val="30"/>
        </w:rPr>
        <w:t xml:space="preserve">Я хочу вспомнить прошлые мерзости свои и плотскую испорченность души моей не потому, что я люблю их, </w:t>
      </w:r>
      <w:proofErr w:type="gramStart"/>
      <w:r w:rsidRPr="001302F0">
        <w:rPr>
          <w:rFonts w:ascii="Times New Roman" w:hAnsi="Times New Roman" w:cs="Times New Roman"/>
          <w:sz w:val="30"/>
          <w:szCs w:val="30"/>
        </w:rPr>
        <w:t>но</w:t>
      </w:r>
      <w:proofErr w:type="gramEnd"/>
      <w:r w:rsidRPr="001302F0">
        <w:rPr>
          <w:rFonts w:ascii="Times New Roman" w:hAnsi="Times New Roman" w:cs="Times New Roman"/>
          <w:sz w:val="30"/>
          <w:szCs w:val="30"/>
        </w:rPr>
        <w:t xml:space="preserve"> чтобы возлюбить Тебя, Боже мой. Из любви к любви Твоей делаю я это, в горькой печали воспоминания перебираю преступные пути свои. Обрадуй меня, Господи, Радость неложная, Радость счастья и безмятежности, собери меня, в рассеянии и раздробленности своей отвратившегося от Тебя, Единого, и потерявшегося во многом77. Когда-то в юности горело сердце мое насытиться адом, не убоялась душа моя густо зарасти бурьяном темной любви, истаяла красота моя, и стал я гнилью пред очами Твоими, – нравясь себе и желая нравиться очам людским.</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w:t>
      </w:r>
      <w:r w:rsidRPr="001302F0">
        <w:rPr>
          <w:rFonts w:ascii="Times New Roman" w:hAnsi="Times New Roman" w:cs="Times New Roman"/>
          <w:sz w:val="30"/>
          <w:szCs w:val="30"/>
        </w:rPr>
        <w:t xml:space="preserve">Воровство, конечно, наказывается по закону Твоему, Господи, и по закону, написанному в человеческом сердце, который сама неправда уничтожить не может. Найдется ли вор, который спокойно терпел бы вора? И богач не терпит человека, принужденного к воровству нищетой. Я же захотел совершить воровство, и я совершил его, толкаемый не бедностью или голодом, а от отвращения к справедливости и от </w:t>
      </w:r>
      <w:proofErr w:type="spellStart"/>
      <w:r w:rsidRPr="001302F0">
        <w:rPr>
          <w:rFonts w:ascii="Times New Roman" w:hAnsi="Times New Roman" w:cs="Times New Roman"/>
          <w:sz w:val="30"/>
          <w:szCs w:val="30"/>
        </w:rPr>
        <w:t>объядения</w:t>
      </w:r>
      <w:proofErr w:type="spellEnd"/>
      <w:r w:rsidRPr="001302F0">
        <w:rPr>
          <w:rFonts w:ascii="Times New Roman" w:hAnsi="Times New Roman" w:cs="Times New Roman"/>
          <w:sz w:val="30"/>
          <w:szCs w:val="30"/>
        </w:rPr>
        <w:t xml:space="preserve"> грехом. Я украл то, что у меня имелось в изобилии и притом было гораздо лучше: я хотел насладиться не тем, что стремился уворовать, а самим воровством и грехом.</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По соседству с нашим виноградником стояла груша, отягощенная плодами, ничуть не соблазнительными ни по виду, ни по вкусу. Негодные мальчишки, мы отправились отрясти ее и забрать свою добычу в глухую полночь; по губительному обычаю наши уличные забавы затягивались до этого времени. Мы унесли оттуда огромную ношу не для еды себе (если даже кое-что и съели); и мы готовы были выбросить ее хоть свиньям, лишь бы совершить поступок, который тем был приятен, что был запретен. Вот сердце мое, Господи, вот сердце мое, над которым Ты сжалился, когда оно было на дне бездны. Пусть скажет Тебе сейчас сердце мое, зачем оно искало быть злым безо всякой цели. Причиной моей испорченности была ведь только моя испорченность. Она была гадка, и я любил ее; я любил погибель; я любил падение свое; не то, что побуждало меня к падению; самое падение свое любил я, гнусная душа, скатившаяся из крепости Твоей в погибель, ищущая желанного не путем порока, но ищущая самый порок.</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Есть своя прелесть в красивых предметах, в золоте, серебре и прочем; только взаимная приязнь делает приятным телесное прикосновение; каждому чувству говорят воспринимаемые им особенности предметов. В земных почестях, в праве распоряжаться и стоять во главе есть своя красота; она заставляет и раба жадно стремиться к свободе. Нельзя, однако, в погоне за всем этим отходить от Тебя, Господи, и удаляться от закона Твоего. Жизнь, которой мы живем здесь, имеет свое очарование: в ней есть некое свое благолепие, соответствующее всей земной </w:t>
      </w:r>
      <w:r w:rsidRPr="001302F0">
        <w:rPr>
          <w:rFonts w:ascii="Times New Roman" w:hAnsi="Times New Roman" w:cs="Times New Roman"/>
          <w:sz w:val="30"/>
          <w:szCs w:val="30"/>
        </w:rPr>
        <w:lastRenderedPageBreak/>
        <w:t>красоте. Сладостна людская дружба, связывающая милыми узами многих в одно. Ради всего этого человек и позволяет себе грешить и в неумеренной склонности к таким, низшим, благам покидает Лучшее и Наивысшее, Тебя, Господи Боже наш, правду Твою и закон Твой. В этих низших радостях есть своя услада, но не такая, как в Боге моем, Который создал всё, ибо «в Нем наслаждается праведник, и Сам Он наслаждение для праведных сердцем»</w:t>
      </w:r>
      <w:r w:rsidRPr="001302F0">
        <w:rPr>
          <w:rFonts w:ascii="Times New Roman" w:hAnsi="Times New Roman" w:cs="Times New Roman"/>
          <w:sz w:val="30"/>
          <w:szCs w:val="30"/>
        </w:rPr>
        <w:t>.</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Итак, когда спрашивают, по какой причине совершено преступление, то обычно она представляется вероятной только в том случае, если можно обнаружить или стремление достичь какое-либо из тех благ, которые мы назвали низшими, или же страх перед их потерей. Они прекрасны и почетны, хотя по сравнению с высшими, счастливящими человека, презренны и низменны. Он убил человека. Почему? Он влюбился в его жену или ему понравилось его имение; он хотел его ограбить, чтобы на это жить; он боялся, что тот нанесет ему крупные потери; он был обижен и горел желанием отомстить. Разве совершил бы человек убийство без причины, из наслаждения самим убийством? Кто этому поверит? Даже для того жестокого безумца, о котором сказано, что он был зол и жесток просто так себе, без всяких оснований, приведена причина: «Рука и душа не должны становиться вялыми от бездействия». В чем дело? Почему? Чтобы, совершая преступление за преступлением, получить по взятии города почести, власть, богатство; чтобы не бояться законов и не жить в затруднительных обстоятельствах, нуждаясь и сознавая свои преступления. Сам Катилина, следовательно, не любил преступлений своих и, во всяком случае, совершал их ради чего-то.</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Что же было мне, несчастному, мило в тебе, воровство мое, ночное преступление мое, совершенное в шестнадцатилетнем возрасте? Ты не было прекрасно, будучи воровством; представляешь ли ты вообще нечто, о чем стоило бы говорить с Тобой? Прекрасны были те плоды, которые мы украли, потому что они были Твоим созданием, прекраснейший из всех, Творец всего, </w:t>
      </w:r>
      <w:proofErr w:type="spellStart"/>
      <w:r w:rsidRPr="001302F0">
        <w:rPr>
          <w:rFonts w:ascii="Times New Roman" w:hAnsi="Times New Roman" w:cs="Times New Roman"/>
          <w:sz w:val="30"/>
          <w:szCs w:val="30"/>
        </w:rPr>
        <w:t>благий</w:t>
      </w:r>
      <w:proofErr w:type="spellEnd"/>
      <w:r w:rsidRPr="001302F0">
        <w:rPr>
          <w:rFonts w:ascii="Times New Roman" w:hAnsi="Times New Roman" w:cs="Times New Roman"/>
          <w:sz w:val="30"/>
          <w:szCs w:val="30"/>
        </w:rPr>
        <w:t xml:space="preserve"> Господи, Ты, высшее благо и истинное благо мое; прекрасны были те плоды, но не их желала жалкая душа моя. У меня в изобилии были лучшие: я сорвал их только затем, чтобы украсть. Сорванное я бросил, отведав одной неправды, которой радостно насладился. Если какой из этих плодов я и положил себе в рот, то приправой к нему было преступление. Господи Боже мой, я спрашиваю теперь, что доставляло мне удовольствие в этом воровстве? В нем нет никакой привлекательности, не говоря уже о той, какая есть в справедливости и благоразумии, какая есть в человеческом разуме, в памяти, чувствах и полной сил жизни; нет красоты звезд, украшающих места свои; красоты земли и моря, полных созданиями, сменяющими друг друга в рождении и смерти; в нем нет даже той ущербной и мнимой привлекательности, которая есть в обольщающем пороке.</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И гордость ведь прикидывается высотой души, хотя Ты один возвышаешься над всеми, Господи. Разве честолюбие не ищет почестей и славы? Но Тебя одного </w:t>
      </w:r>
      <w:r w:rsidRPr="001302F0">
        <w:rPr>
          <w:rFonts w:ascii="Times New Roman" w:hAnsi="Times New Roman" w:cs="Times New Roman"/>
          <w:sz w:val="30"/>
          <w:szCs w:val="30"/>
        </w:rPr>
        <w:lastRenderedPageBreak/>
        <w:t xml:space="preserve">надлежит почитать больше всех и славить вовеки. И жестокая власть хочет внушить страх, – но кого следует бояться, кроме одного Бога? Что можно вырвать или спрятать от Его власти? Когда, где, каким образом, с чьей помощью? И нежность влюбленного ищет ответной любви, – но нет ничего нежнее Твоего милосердия, и нет любви спасительнее, чем любовь к правде Твоей, которая прекраснее и светлее всего в мире. И любознательность, по-видимому, усердно ищет знания, – но Ты один обладаешь полнотой его. Даже невежество и глупость прикрываются именами простоты и невинности, – но ведь ничего нельзя найти проще Тебя. Что невиннее Тебя? – ведь злым на горе обращаются собственные дела их98. Лень представляется желанием покоя, – но только у Господа верный покой. Роскошь хочет называться удовлетворенностью и достатком. </w:t>
      </w:r>
      <w:proofErr w:type="gramStart"/>
      <w:r w:rsidRPr="001302F0">
        <w:rPr>
          <w:rFonts w:ascii="Times New Roman" w:hAnsi="Times New Roman" w:cs="Times New Roman"/>
          <w:sz w:val="30"/>
          <w:szCs w:val="30"/>
        </w:rPr>
        <w:t>Ты – полнота</w:t>
      </w:r>
      <w:proofErr w:type="gramEnd"/>
      <w:r w:rsidRPr="001302F0">
        <w:rPr>
          <w:rFonts w:ascii="Times New Roman" w:hAnsi="Times New Roman" w:cs="Times New Roman"/>
          <w:sz w:val="30"/>
          <w:szCs w:val="30"/>
        </w:rPr>
        <w:t xml:space="preserve"> и </w:t>
      </w:r>
      <w:proofErr w:type="spellStart"/>
      <w:r w:rsidRPr="001302F0">
        <w:rPr>
          <w:rFonts w:ascii="Times New Roman" w:hAnsi="Times New Roman" w:cs="Times New Roman"/>
          <w:sz w:val="30"/>
          <w:szCs w:val="30"/>
        </w:rPr>
        <w:t>неиссякающее</w:t>
      </w:r>
      <w:proofErr w:type="spellEnd"/>
      <w:r w:rsidRPr="001302F0">
        <w:rPr>
          <w:rFonts w:ascii="Times New Roman" w:hAnsi="Times New Roman" w:cs="Times New Roman"/>
          <w:sz w:val="30"/>
          <w:szCs w:val="30"/>
        </w:rPr>
        <w:t xml:space="preserve"> изобилие сладости, не знающей ущерба. Расточительность принимает вид щедрости, – но ведь все блага в избытке раздаешь Ты. Скупость хочет владеть многим; Ты владеешь всем. Зависть ведет тяжбу за превосходство, – что превосходит Тебя? Гнев ищет мести, – кто отомстит справедливее Тебя? Страх, боясь необычной и внезапной беды, заранее старается обеспечить безопасность тому, что любит. Что для Тебя необычно? Что внезапно? Кто сможет отнять от Тебя то, что Ты любишь? И где, кроме Тебя, полная безопасность? Люди убиваются в печали, потеряв то, чем наслаждалась их жадность, которая не хочет ничего терять, – но только от Тебя нельзя ничего отнять.</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Так </w:t>
      </w:r>
      <w:proofErr w:type="gramStart"/>
      <w:r w:rsidRPr="001302F0">
        <w:rPr>
          <w:rFonts w:ascii="Times New Roman" w:hAnsi="Times New Roman" w:cs="Times New Roman"/>
          <w:sz w:val="30"/>
          <w:szCs w:val="30"/>
        </w:rPr>
        <w:t>блудит</w:t>
      </w:r>
      <w:proofErr w:type="gramEnd"/>
      <w:r w:rsidRPr="001302F0">
        <w:rPr>
          <w:rFonts w:ascii="Times New Roman" w:hAnsi="Times New Roman" w:cs="Times New Roman"/>
          <w:sz w:val="30"/>
          <w:szCs w:val="30"/>
        </w:rPr>
        <w:t xml:space="preserve"> душа, отвратившаяся от Тебя и вне Тебя ищущая то, что найдет чистым и беспримесным только вернувшись к Тебе. Все, кто удаляются от Тебя и поднимаются против Тебя, уподобляются Тебе в искаженном виде. Но даже таким уподоблением они свидетельствуют о том, что Ты Творец всего мира, и поэтому уйти от Тебя вообще некуда.</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Итак, что же было мне мило в том воровстве? И в чем искаженно и извращенно уподоблялся я Господу моему? Или мне было приятно хотя бы обмануть закон, раз уж я не мог сокрушить его в открытую, и я, как пленник, создавал себе куцее подобие свободы, безнаказанно занимаясь тем, что было запрещено, теша себя тенью и подобием всемогущества? Вот раб, убегающий от господина своего и настигший тень. О тлен, о ужас жизни, о глубина смерти! Может ли быть любезно то, что запретно, и только потому, что оно запретно?</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«Что воздам Господу» из того, что собрала память моя и перед чем не устрашилась бы душа моя? Возлюблю Тебя, Господи, возблагодарю, исповедую Имя Твое, ибо отпустил Ты мне столько злого и преступного! По милости Твоей и по милосердию Твоему растопил Ты грехи мои, как лед. По милости Твоей Ты не допустил меня совершить некоторых злодеяний, – а чего бы я не наделал, я, бескорыстно любивший преступление? И я свидетельствую, что всё отпущено мне: и то зло, которое совершил я по своей воле, и то, которого не совершил, руководимый Тобою. Кто из людей, раздумывая над своей немощью, осмелится </w:t>
      </w:r>
      <w:r w:rsidRPr="001302F0">
        <w:rPr>
          <w:rFonts w:ascii="Times New Roman" w:hAnsi="Times New Roman" w:cs="Times New Roman"/>
          <w:sz w:val="30"/>
          <w:szCs w:val="30"/>
        </w:rPr>
        <w:lastRenderedPageBreak/>
        <w:t>приписать свое целомудрие и невинность собственным силам и станет меньше любить Тебя? – будто ему не нужно Твоего милосердия, по которому отпускаешь Ты грехи обратившимся к Тебе?</w:t>
      </w:r>
      <w:r w:rsidRPr="001302F0">
        <w:rPr>
          <w:rFonts w:ascii="Times New Roman" w:hAnsi="Times New Roman" w:cs="Times New Roman"/>
          <w:sz w:val="30"/>
          <w:szCs w:val="30"/>
        </w:rPr>
        <w:t xml:space="preserve"> </w:t>
      </w:r>
      <w:r w:rsidRPr="001302F0">
        <w:rPr>
          <w:rFonts w:ascii="Times New Roman" w:hAnsi="Times New Roman" w:cs="Times New Roman"/>
          <w:sz w:val="30"/>
          <w:szCs w:val="30"/>
        </w:rPr>
        <w:t>И пусть человек, которого Ты призвал и который, последовав за голосом Твоим, избежал того, о чем он прочтет в моих воспоминаниях и в моих признаниях, не смеется надо мною: меня ведь, больного, вылечил Тот Врач, Который не дал ему захворать или, вернее, не дал захворать так сильно. Пусть за это он возлюбит Тебя в такой же мере, нет, даже больше. Ибо он увидит, Кто избавил меня от таких недугов греха, и увидит, что это Тот же, благодаря Которому он не запутался в таких же недугах греха.</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Что извлек я, несчастный, из того, </w:t>
      </w:r>
      <w:proofErr w:type="gramStart"/>
      <w:r w:rsidRPr="001302F0">
        <w:rPr>
          <w:rFonts w:ascii="Times New Roman" w:hAnsi="Times New Roman" w:cs="Times New Roman"/>
          <w:sz w:val="30"/>
          <w:szCs w:val="30"/>
        </w:rPr>
        <w:t>вспоминая</w:t>
      </w:r>
      <w:proofErr w:type="gramEnd"/>
      <w:r w:rsidRPr="001302F0">
        <w:rPr>
          <w:rFonts w:ascii="Times New Roman" w:hAnsi="Times New Roman" w:cs="Times New Roman"/>
          <w:sz w:val="30"/>
          <w:szCs w:val="30"/>
        </w:rPr>
        <w:t xml:space="preserve"> </w:t>
      </w:r>
      <w:r w:rsidRPr="001302F0">
        <w:rPr>
          <w:rFonts w:ascii="Times New Roman" w:hAnsi="Times New Roman" w:cs="Times New Roman"/>
          <w:sz w:val="30"/>
          <w:szCs w:val="30"/>
        </w:rPr>
        <w:t>о чем, я сейчас краснею, особенно из того воровства, в котором мне было мило само воровство и ничто другое? Да и само по себе оно было ничто, а я от этого самого был еще более жалок. И однако, насколько я помню мое тогдашнее состояние духа, я один не совершил бы его; один я никак не совершил бы его. Следовательно, я любил здесь еще сообщество тех, с кем воровал. Я любил, следовательно, кроме воровства еще нечто, но и это нечто было ничем. Что же на самом деле? Кто научит меня, кроме Того, Кто просвещает сердце мое и рассеивает тени его? Зачем приходит мне в голову спрашивать, обсуждать и раздумывать? Ведь если бы мне нравились те плоды, которые я украл, и мне хотелось бы ими наесться, если бы мне достаточно было совершить это беззаконие ради собственного наслаждения, то я мог бы действовать один. Нечего было разжигать зуд собственного желания, расчесывая его о соучастников. Наслаждение, однако, было для меня не в тех плодах; оно было в самом преступлении и создавалось сообществом вместе грешивших.</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Что это было за состояние души? Конечно, оно было очень гнусно, и горе мне было, что я переживал его. Что же это, однако, было? «Кто понимает преступления?» Мы смеялись, словно от щекотки по сердцу, потому что обманывали тех, кто и не подумал бы, что мы можем воровать, и горячо этому бы воспротивился. Почему же я наслаждался тем, что действовал не один? Потому ли, что наедине человек не легко смеется? Не легко, это верно, и однако, иногда смех овладевает людьми в полном одиночестве, когда никого другого нет, если им представится или вспомнится что-нибудь очень смешное. А я один не сделал бы этого, никак не сделал бы один. Вот, Господи, перед Тобой живо припоминаю я состояние свое. Один бы я не совершил этого воровства, в котором мне нравилось не украденное, а само воровство; одному воровать мне бы не понравилось, я бы не стал воровать. О, вражеская дружба, неуловимый разврат ума, жажда вредить на смех и в забаву! Стремление к чужому убытку без погони за собственной выгодой, без всякой жажды отомстить, а просто потому, что говорят: «пойдем, сделаем», и стыдно не быть бесстыдным.</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Кто разберется в этих запутанных извивах? Они гадки: я не хочу останавливаться на них, не хочу их видеть. Я хочу Тебя, Справедливость и Невинность, прекрасная </w:t>
      </w:r>
      <w:r w:rsidRPr="001302F0">
        <w:rPr>
          <w:rFonts w:ascii="Times New Roman" w:hAnsi="Times New Roman" w:cs="Times New Roman"/>
          <w:sz w:val="30"/>
          <w:szCs w:val="30"/>
        </w:rPr>
        <w:lastRenderedPageBreak/>
        <w:t>честным Светом Своим, насыщающая без пресыщения. У Тебя великий покой и жизнь безмятежная. Кто входит в Тебя, входит в «радость господина своего» и не убоится, и будет жить счастливо в полноте блага. Я в юности отпал от Тебя, Господи, я скитался вдали от твердыни Твоей и сам стал для себя областью нищеты</w:t>
      </w:r>
      <w:r w:rsidRPr="001302F0">
        <w:rPr>
          <w:rFonts w:ascii="Times New Roman" w:hAnsi="Times New Roman" w:cs="Times New Roman"/>
          <w:sz w:val="30"/>
          <w:szCs w:val="30"/>
        </w:rPr>
        <w:t>.</w:t>
      </w:r>
    </w:p>
    <w:p w:rsidR="008447C7" w:rsidRPr="001302F0" w:rsidRDefault="008447C7" w:rsidP="008447C7">
      <w:pPr>
        <w:jc w:val="both"/>
        <w:rPr>
          <w:rFonts w:ascii="Times New Roman" w:hAnsi="Times New Roman" w:cs="Times New Roman"/>
          <w:sz w:val="30"/>
          <w:szCs w:val="30"/>
        </w:rPr>
      </w:pPr>
    </w:p>
    <w:p w:rsidR="008447C7" w:rsidRPr="001302F0" w:rsidRDefault="008447C7" w:rsidP="008447C7">
      <w:pPr>
        <w:jc w:val="both"/>
        <w:rPr>
          <w:rFonts w:ascii="Times New Roman" w:hAnsi="Times New Roman" w:cs="Times New Roman"/>
          <w:b/>
          <w:bCs/>
          <w:sz w:val="30"/>
          <w:szCs w:val="30"/>
        </w:rPr>
      </w:pPr>
      <w:r w:rsidRPr="001302F0">
        <w:rPr>
          <w:rFonts w:ascii="Times New Roman" w:hAnsi="Times New Roman" w:cs="Times New Roman"/>
          <w:b/>
          <w:bCs/>
          <w:sz w:val="30"/>
          <w:szCs w:val="30"/>
        </w:rPr>
        <w:t>Книга девятая (о праведной Монике)</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w:t>
      </w:r>
      <w:r w:rsidRPr="001302F0">
        <w:rPr>
          <w:rFonts w:ascii="Times New Roman" w:hAnsi="Times New Roman" w:cs="Times New Roman"/>
          <w:sz w:val="30"/>
          <w:szCs w:val="30"/>
        </w:rPr>
        <w:t>Прими, Господи, исповедь мою и благодарность, пусть и безмолвную, за бесчисленные дела Твои. Но я не пройду мимо того, что родилось в душе моей к этой слуге Твоей, которая родила меня телом для этого преходящего света, и сердцем – для вечного. Я буду говорить о Твоих дарах ей, не о ее собственных качествах. Она не сама себя создала и не сама себя воспитала: Ты сотворил ее, и ни отец, ни мать не знали, какой она будет. Ее наставила в страхе Твоем розга Христа Твоего, руководство Единого Твоего в семье верной, члены которой были добрыми членами Церкви Твоей. За старательное воспитание свое она не столь хвалила мать свою, сколь некую престарелую служанку, которая носила еще отца ее на спине, как обычно носят малышей девочки постарше. За это, за ее старость и чистые нравы пользовалась она в христианском доме почетом от хозяев. Потому и поручена ей была забота о хозяйских дочерях, и она старательно несла ее. Полная святой строгости и неумолимая в наказаниях, когда они требовались, была она в наставлениях разумна и рассудительна. Она, например, разрешала девочкам, невзирая на жгучую жажду, пить даже воду только во время очень умеренного обеда за родительским столом. Она остерегала их от худой привычки разумным словом: «сейчас вы пьете воду, потому что не распоряжаетесь вином, а когда в мужнем доме станете хозяйками погребов и кладовок, вода вам может опротиветь, а привычка к питью останется в силе». Таким образом, разумно поучая и властно приказывая, обуздывала она жадность нежного возраста и даже жажду у девочек удерживала в границах умеренности: пусть не прельщает их то, что непристойно.</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И, однако, незаметно подползла к матери моей, как рассказывала мне, сыну, слуга Твоя – подползла страсть к вину. Родители обычно приказывали ей, как девушке воздержанной, доставать вино из бочки. Опустив туда через верхнее отверстие сосуд, </w:t>
      </w:r>
      <w:proofErr w:type="gramStart"/>
      <w:r w:rsidRPr="001302F0">
        <w:rPr>
          <w:rFonts w:ascii="Times New Roman" w:hAnsi="Times New Roman" w:cs="Times New Roman"/>
          <w:sz w:val="30"/>
          <w:szCs w:val="30"/>
        </w:rPr>
        <w:t>она прежде чем</w:t>
      </w:r>
      <w:proofErr w:type="gramEnd"/>
      <w:r w:rsidRPr="001302F0">
        <w:rPr>
          <w:rFonts w:ascii="Times New Roman" w:hAnsi="Times New Roman" w:cs="Times New Roman"/>
          <w:sz w:val="30"/>
          <w:szCs w:val="30"/>
        </w:rPr>
        <w:t xml:space="preserve"> перелить это чистое вино в бутылку, краем губ чуть-чуть отхлебывала его: больше она не могла, так как вино ей не нравилось. И делала она это вовсе не по склонности к пьянству, а от избытка, кипящих сил, ищущих выхода в мимолетных проказах; их обычно подавляет в отроческих душах глубокое уважение к старшим.</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И вот, прибавляя к этой ежедневной капле ежедневно по капле – а «тот, кто пренебрегает малым, постепенно падает» – она докатилась до того, что с жадностью почти полными кубками стала поглощать неразбавленное вино. Где </w:t>
      </w:r>
      <w:r w:rsidRPr="001302F0">
        <w:rPr>
          <w:rFonts w:ascii="Times New Roman" w:hAnsi="Times New Roman" w:cs="Times New Roman"/>
          <w:sz w:val="30"/>
          <w:szCs w:val="30"/>
        </w:rPr>
        <w:lastRenderedPageBreak/>
        <w:t>была тогда проницательная старушка и ее неумолимые запреты? Разве что-нибудь может одолеть тайную болезнь нашу, если Ты, Господи, не бодрствуешь над нами со Своим врачеванием? Нет отца, матери и воспитателей, но присутствуешь Ты, Который нас создал, Который зовешь нас, Который даже через людей делаешь доброе, чтобы спасти душу. Что же сделал Ты тогда, Боже мой? Чем стал лечить? Чем исцелил? Не извлек ли Ты грубое и острое бранное слово из чужих уст, как врачебный нож, вынутый из неведомых запасов Твоих, и не отрезал ли одним ударом всё гнилое? Служанка, ходившая обычно вместе с ней за вином, споря, как это бывает, с младшей хозяйкой с глазу на глаз, упрекнула ее в этом проступке и с едкой издевкой назвала «горькой пьяницей». Уязвленная этим уколом, она оглянулась на свою скверну, тотчас же осудила ее и от нее избавилась.</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Так друзья, льстя, развращают, а враги, браня, обычно исправляют. Ты, однако, воздаешь им не за то, что делаешь через них, а за их намерения. Она, рассердившись, хотела не излечить младшую хозяйку, а вывести ее из себя – тайком, потому ли, что так уже подошло и </w:t>
      </w:r>
      <w:proofErr w:type="gramStart"/>
      <w:r w:rsidRPr="001302F0">
        <w:rPr>
          <w:rFonts w:ascii="Times New Roman" w:hAnsi="Times New Roman" w:cs="Times New Roman"/>
          <w:sz w:val="30"/>
          <w:szCs w:val="30"/>
        </w:rPr>
        <w:t>с местом</w:t>
      </w:r>
      <w:proofErr w:type="gramEnd"/>
      <w:r w:rsidRPr="001302F0">
        <w:rPr>
          <w:rFonts w:ascii="Times New Roman" w:hAnsi="Times New Roman" w:cs="Times New Roman"/>
          <w:sz w:val="30"/>
          <w:szCs w:val="30"/>
        </w:rPr>
        <w:t xml:space="preserve"> и со временем ссоры, или потому, что сама она боялась попасть в беду за поздний донос. Ты же, Господи, правящий всем, что есть на небесах и на земле, обращающий вспять для целей Своих водные пучины и подчиняющий Себе буйный поток времени. Ты безумием одной души исцелил другую. Если кто словом своим исправил того, кого он хотел исправить, пусть он, после моего рассказа, не приписывает этого исправления своим силам.</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Воспитанная в целомудрии и воздержании, подчиняясь родителям скорее из послушания Тебе, чем Тебе из послушания родителям, она, войдя в брачный возраст, вручена была мужу, служила ему, как господину, и старалась приобрести его для Тебя. О Тебе говорила ему вся стать ее, делавшая ее прекрасной для мужа: он ее уважал, любил и удивлялся ей. Она спокойно переносила его измены; никогда по этому поводу не было у нее с мужем ссор. Она ожидала, что Ты умилосердишься над ним, и, поверив в Тебя, он станет целомудрен. А кроме того</w:t>
      </w:r>
      <w:r w:rsidRPr="001302F0">
        <w:rPr>
          <w:rFonts w:ascii="Times New Roman" w:hAnsi="Times New Roman" w:cs="Times New Roman"/>
          <w:sz w:val="30"/>
          <w:szCs w:val="30"/>
        </w:rPr>
        <w:t>,</w:t>
      </w:r>
      <w:r w:rsidRPr="001302F0">
        <w:rPr>
          <w:rFonts w:ascii="Times New Roman" w:hAnsi="Times New Roman" w:cs="Times New Roman"/>
          <w:sz w:val="30"/>
          <w:szCs w:val="30"/>
        </w:rPr>
        <w:t xml:space="preserve"> был он человеком чрезвычайной доброты и неистовой гневливости. И она знала, что не надо противоречить разгневанному мужу не только делом, но даже словом. Когда же она видела, что он отбушевал и успокоился, она объясняла ему свой поступок; </w:t>
      </w:r>
      <w:proofErr w:type="gramStart"/>
      <w:r w:rsidRPr="001302F0">
        <w:rPr>
          <w:rFonts w:ascii="Times New Roman" w:hAnsi="Times New Roman" w:cs="Times New Roman"/>
          <w:sz w:val="30"/>
          <w:szCs w:val="30"/>
        </w:rPr>
        <w:t>бывало</w:t>
      </w:r>
      <w:proofErr w:type="gramEnd"/>
      <w:r w:rsidRPr="001302F0">
        <w:rPr>
          <w:rFonts w:ascii="Times New Roman" w:hAnsi="Times New Roman" w:cs="Times New Roman"/>
          <w:sz w:val="30"/>
          <w:szCs w:val="30"/>
        </w:rPr>
        <w:t xml:space="preserve"> ведь, что он кипятился без толку. У многих женщин, мужья которых были гораздо обходительнее, лица бывали обезображены синяками от пощечин; в дружеской беседе обвиняли они своих мужей, а она их язык; будто в шутку давала она им серьезный совет: с той минуты, как они услышали чтение брачного контракта, должны они считать его документом, превратившим их в служанок; памятуя о своем положении, не должны они заноситься перед своими господами. Зная, с каким лютым мужем приходится ей жить, они удивлялись: не слыхано и не видано было, чтобы Патриций побил жену или </w:t>
      </w:r>
      <w:proofErr w:type="gramStart"/>
      <w:r w:rsidRPr="001302F0">
        <w:rPr>
          <w:rFonts w:ascii="Times New Roman" w:hAnsi="Times New Roman" w:cs="Times New Roman"/>
          <w:sz w:val="30"/>
          <w:szCs w:val="30"/>
        </w:rPr>
        <w:t>чтобы</w:t>
      </w:r>
      <w:proofErr w:type="gramEnd"/>
      <w:r w:rsidRPr="001302F0">
        <w:rPr>
          <w:rFonts w:ascii="Times New Roman" w:hAnsi="Times New Roman" w:cs="Times New Roman"/>
          <w:sz w:val="30"/>
          <w:szCs w:val="30"/>
        </w:rPr>
        <w:t xml:space="preserve"> они повздорили и хоть на один день рассорились. Они дружески расспрашивали ее, в </w:t>
      </w:r>
      <w:r w:rsidRPr="001302F0">
        <w:rPr>
          <w:rFonts w:ascii="Times New Roman" w:hAnsi="Times New Roman" w:cs="Times New Roman"/>
          <w:sz w:val="30"/>
          <w:szCs w:val="30"/>
        </w:rPr>
        <w:lastRenderedPageBreak/>
        <w:t>чем причина; она учила их своему обычаю, о котором я упомянул выше. Усвоившие его благодарили, не усвоившие терпели поношение.</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Нашёптывания дурных служанок сначала восстановили против нее свекровь, но мать моя услужливостью, неизменным терпением и кротостью одержала над ней такую победу, что та сама пожаловалась сыну на сплетни служанок, нарушавших в доме мир между ней и невесткой, и потребовала для них наказания. После того, как он, слушаясь матери, заботясь о порядке среди рабов и о согласии в семье, высек выданных по усмотрению выдавшей, она пригрозила, что на такую же награду от нее должна рассчитывать каждая, если, думая угодить, станет ей наговаривать на невестку. Никто уже не осмеливался, и они зажили в достопамятном сладостном дружелюбии.</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 xml:space="preserve">«Господи, милующий меня!» Ты послал этой доброй служанке Твоей, в чреве которой создал меня, еще один великий дар. Где только не ладили между собой и ссорились, там она появлялась – где могла – </w:t>
      </w:r>
      <w:proofErr w:type="spellStart"/>
      <w:r w:rsidRPr="001302F0">
        <w:rPr>
          <w:rFonts w:ascii="Times New Roman" w:hAnsi="Times New Roman" w:cs="Times New Roman"/>
          <w:sz w:val="30"/>
          <w:szCs w:val="30"/>
        </w:rPr>
        <w:t>умиротворительницей</w:t>
      </w:r>
      <w:proofErr w:type="spellEnd"/>
      <w:r w:rsidRPr="001302F0">
        <w:rPr>
          <w:rFonts w:ascii="Times New Roman" w:hAnsi="Times New Roman" w:cs="Times New Roman"/>
          <w:sz w:val="30"/>
          <w:szCs w:val="30"/>
        </w:rPr>
        <w:t xml:space="preserve">. Она выслушивала от обеих сторон взаимные, многочисленные и горькие, попреки, какие обычно изрыгает душа, раздувшаяся и взбаламученная ссорой. И когда присутствующей приятельнице изливалась вся кислота непереваренной злости на отсутствующую неприятельницу, то мать моя сообщала каждой только то, что содействовало примирению обеих. Я счел бы это доброе качество незначительным, если бы не знал, по горькому опыту, что бесчисленное множество людей (тут действует какая-то страшная, широко разлившаяся греховная зараза) не только передает разгневанным врагам слова их разгневанных врагов, но еще добавляет к ним то, что и не было сказано. А ведь следовало бы человеку человечному не </w:t>
      </w:r>
      <w:proofErr w:type="gramStart"/>
      <w:r w:rsidRPr="001302F0">
        <w:rPr>
          <w:rFonts w:ascii="Times New Roman" w:hAnsi="Times New Roman" w:cs="Times New Roman"/>
          <w:sz w:val="30"/>
          <w:szCs w:val="30"/>
        </w:rPr>
        <w:t>то</w:t>
      </w:r>
      <w:proofErr w:type="gramEnd"/>
      <w:r w:rsidRPr="001302F0">
        <w:rPr>
          <w:rFonts w:ascii="Times New Roman" w:hAnsi="Times New Roman" w:cs="Times New Roman"/>
          <w:sz w:val="30"/>
          <w:szCs w:val="30"/>
        </w:rPr>
        <w:t xml:space="preserve"> что возбуждать и разжигать злыми словами человеческую вражду, а, наоборот, стремиться угасить ее словами добрыми. Такова была мать моя; Ты поучал ее в сокровенной школе ее сердца.</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И вот, наконец, приобрела она Тебе своего мужа в последние дни его; от него, христианина, она уже не плакала над тем, что терпела от него, нехристианина. Была она слугой служителей Твоих. Кто из них знал ее, те восхваляли, чтили и любили в ней Тебя, ибо чувствовали присутствие Твое в сердце ее: о нем свидетельствовала ее святая жизнь. Она «была женой одного мужа, воздавала родителям своим, благочестиво вела дом свой, усердна была к добрым делам». Она воспитывала сыновей своих, мучаясь, как при родах, всякий раз, когда видела, что они сбиваются с Твоего пути.</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И напоследок – Ты позволяешь ведь по милости Своей называться нам служителями Твоими – о всех нас, живших до успения ее в дружеском союзе и получивших благодать Твоего Крещения, она заботилась так, словно все мы были ее детьми, и служила нам так, словно были мы ее родителями.</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lastRenderedPageBreak/>
        <w:t>…</w:t>
      </w:r>
      <w:r w:rsidRPr="001302F0">
        <w:rPr>
          <w:rFonts w:ascii="Times New Roman" w:hAnsi="Times New Roman" w:cs="Times New Roman"/>
          <w:sz w:val="30"/>
          <w:szCs w:val="30"/>
        </w:rPr>
        <w:t>Во время болезни она в какой-то день впала в обморочное состояние и потеряла на короткое время сознание. Мы прибежали, но она скоро пришла в себя, увидела меня и брата, стоявших тут же, и сказала, словно ища что-то: «где я была?» Затем, видя нашу глубокую скорбь, сказала: «Здесь похороните вы мать вашу». Я молчал, сдерживая слезы. Брат мой что-то сказал, желая ей не такого горького конца; лучше бы ей умереть не в чужой земле, а на родине. Услышав это, она встревожилась от таких его мыслей, устремила на него недовольный взгляд и, переводя глаза на меня, сказала: «посмотри, что он говорит!», а затем обратилась к обоим: «положите это тело, где придется; не беспокойтесь о нем; прошу об одном: поминайте меня у алтаря Господня, где бы вы ни оказались». Выразив эту мысль, какими она смогла словами, она умолкла, страдая от усиливавшейся болезни.</w:t>
      </w:r>
    </w:p>
    <w:p w:rsidR="008447C7" w:rsidRPr="001302F0" w:rsidRDefault="008447C7" w:rsidP="008447C7">
      <w:pPr>
        <w:jc w:val="both"/>
        <w:rPr>
          <w:rFonts w:ascii="Times New Roman" w:hAnsi="Times New Roman" w:cs="Times New Roman"/>
          <w:sz w:val="30"/>
          <w:szCs w:val="30"/>
        </w:rPr>
      </w:pPr>
      <w:r w:rsidRPr="001302F0">
        <w:rPr>
          <w:rFonts w:ascii="Times New Roman" w:hAnsi="Times New Roman" w:cs="Times New Roman"/>
          <w:sz w:val="30"/>
          <w:szCs w:val="30"/>
        </w:rPr>
        <w:t>Я же, думая о дарах Твоих, Боже Невидимый, которые Ты вкладываешь в сердца верных Твоих, – они дают дивную жатву – радовался и благодарил Тебя: я ведь знал и помнил, как она волновалась и беспокоилась о своем погребении, всё предусмотрела и приготовила место рядом с могилой мужа. Так как они жили очень согласно, то она хотела (человеческой душе трудно отрешиться от земного) еще добавки к такому счастью: пусть бы люди вспоминали: «вот как ей довелось: вернулась из заморского путешествия и теперь прах обоих супругов прикрыт одним прахом</w:t>
      </w:r>
      <w:r w:rsidR="001302F0" w:rsidRPr="001302F0">
        <w:rPr>
          <w:rFonts w:ascii="Times New Roman" w:hAnsi="Times New Roman" w:cs="Times New Roman"/>
          <w:sz w:val="30"/>
          <w:szCs w:val="30"/>
        </w:rPr>
        <w:t xml:space="preserve">. </w:t>
      </w:r>
      <w:r w:rsidRPr="001302F0">
        <w:rPr>
          <w:rFonts w:ascii="Times New Roman" w:hAnsi="Times New Roman" w:cs="Times New Roman"/>
          <w:sz w:val="30"/>
          <w:szCs w:val="30"/>
        </w:rPr>
        <w:t>Итак, на девятый день болезни своей, на пятьдесят шестом году жизни своей и на тридцать третьем моей, эта верующая и благочестивая душа разрешилась от тела.</w:t>
      </w:r>
    </w:p>
    <w:p w:rsidR="008447C7" w:rsidRPr="001302F0" w:rsidRDefault="008447C7" w:rsidP="008447C7">
      <w:pPr>
        <w:jc w:val="both"/>
        <w:rPr>
          <w:rFonts w:ascii="Times New Roman" w:hAnsi="Times New Roman" w:cs="Times New Roman"/>
          <w:sz w:val="30"/>
          <w:szCs w:val="30"/>
        </w:rPr>
      </w:pPr>
      <w:bookmarkStart w:id="0" w:name="_GoBack"/>
      <w:bookmarkEnd w:id="0"/>
    </w:p>
    <w:sectPr w:rsidR="008447C7" w:rsidRPr="001302F0" w:rsidSect="001302F0">
      <w:footerReference w:type="default" r:id="rId6"/>
      <w:pgSz w:w="11906" w:h="16838"/>
      <w:pgMar w:top="720" w:right="720" w:bottom="720" w:left="720" w:header="708" w:footer="1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1A" w:rsidRDefault="00BE571A" w:rsidP="008447C7">
      <w:pPr>
        <w:spacing w:after="0" w:line="240" w:lineRule="auto"/>
      </w:pPr>
      <w:r>
        <w:separator/>
      </w:r>
    </w:p>
  </w:endnote>
  <w:endnote w:type="continuationSeparator" w:id="0">
    <w:p w:rsidR="00BE571A" w:rsidRDefault="00BE571A" w:rsidP="00844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678785"/>
      <w:docPartObj>
        <w:docPartGallery w:val="Page Numbers (Bottom of Page)"/>
        <w:docPartUnique/>
      </w:docPartObj>
    </w:sdtPr>
    <w:sdtContent>
      <w:p w:rsidR="008447C7" w:rsidRDefault="008447C7">
        <w:pPr>
          <w:pStyle w:val="a5"/>
          <w:jc w:val="center"/>
        </w:pPr>
        <w:r>
          <w:fldChar w:fldCharType="begin"/>
        </w:r>
        <w:r>
          <w:instrText>PAGE   \* MERGEFORMAT</w:instrText>
        </w:r>
        <w:r>
          <w:fldChar w:fldCharType="separate"/>
        </w:r>
        <w:r>
          <w:t>2</w:t>
        </w:r>
        <w:r>
          <w:fldChar w:fldCharType="end"/>
        </w:r>
      </w:p>
    </w:sdtContent>
  </w:sdt>
  <w:p w:rsidR="008447C7" w:rsidRDefault="00844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1A" w:rsidRDefault="00BE571A" w:rsidP="008447C7">
      <w:pPr>
        <w:spacing w:after="0" w:line="240" w:lineRule="auto"/>
      </w:pPr>
      <w:r>
        <w:separator/>
      </w:r>
    </w:p>
  </w:footnote>
  <w:footnote w:type="continuationSeparator" w:id="0">
    <w:p w:rsidR="00BE571A" w:rsidRDefault="00BE571A" w:rsidP="008447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C7"/>
    <w:rsid w:val="001302F0"/>
    <w:rsid w:val="00440924"/>
    <w:rsid w:val="007535F4"/>
    <w:rsid w:val="008447C7"/>
    <w:rsid w:val="00BE5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29CC4"/>
  <w15:chartTrackingRefBased/>
  <w15:docId w15:val="{D19CCAB7-1709-4628-82FE-EAB4CE96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47C7"/>
  </w:style>
  <w:style w:type="paragraph" w:styleId="a5">
    <w:name w:val="footer"/>
    <w:basedOn w:val="a"/>
    <w:link w:val="a6"/>
    <w:uiPriority w:val="99"/>
    <w:unhideWhenUsed/>
    <w:rsid w:val="008447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47C7"/>
  </w:style>
  <w:style w:type="paragraph" w:styleId="a7">
    <w:name w:val="Balloon Text"/>
    <w:basedOn w:val="a"/>
    <w:link w:val="a8"/>
    <w:uiPriority w:val="99"/>
    <w:semiHidden/>
    <w:unhideWhenUsed/>
    <w:rsid w:val="001302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0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18975">
      <w:bodyDiv w:val="1"/>
      <w:marLeft w:val="0"/>
      <w:marRight w:val="0"/>
      <w:marTop w:val="0"/>
      <w:marBottom w:val="0"/>
      <w:divBdr>
        <w:top w:val="none" w:sz="0" w:space="0" w:color="auto"/>
        <w:left w:val="none" w:sz="0" w:space="0" w:color="auto"/>
        <w:bottom w:val="none" w:sz="0" w:space="0" w:color="auto"/>
        <w:right w:val="none" w:sz="0" w:space="0" w:color="auto"/>
      </w:divBdr>
    </w:div>
    <w:div w:id="813185186">
      <w:bodyDiv w:val="1"/>
      <w:marLeft w:val="0"/>
      <w:marRight w:val="0"/>
      <w:marTop w:val="0"/>
      <w:marBottom w:val="0"/>
      <w:divBdr>
        <w:top w:val="none" w:sz="0" w:space="0" w:color="auto"/>
        <w:left w:val="none" w:sz="0" w:space="0" w:color="auto"/>
        <w:bottom w:val="none" w:sz="0" w:space="0" w:color="auto"/>
        <w:right w:val="none" w:sz="0" w:space="0" w:color="auto"/>
      </w:divBdr>
    </w:div>
    <w:div w:id="1464277410">
      <w:bodyDiv w:val="1"/>
      <w:marLeft w:val="0"/>
      <w:marRight w:val="0"/>
      <w:marTop w:val="0"/>
      <w:marBottom w:val="0"/>
      <w:divBdr>
        <w:top w:val="none" w:sz="0" w:space="0" w:color="auto"/>
        <w:left w:val="none" w:sz="0" w:space="0" w:color="auto"/>
        <w:bottom w:val="none" w:sz="0" w:space="0" w:color="auto"/>
        <w:right w:val="none" w:sz="0" w:space="0" w:color="auto"/>
      </w:divBdr>
    </w:div>
    <w:div w:id="18355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cp:lastPrinted>2019-11-24T14:02:00Z</cp:lastPrinted>
  <dcterms:created xsi:type="dcterms:W3CDTF">2019-11-24T13:50:00Z</dcterms:created>
  <dcterms:modified xsi:type="dcterms:W3CDTF">2019-11-24T14:02:00Z</dcterms:modified>
</cp:coreProperties>
</file>